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3AD5" w14:textId="0986A257" w:rsidR="00BF1E92" w:rsidRPr="00C528F8" w:rsidRDefault="00EB6636"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Announcement regarding recruitment to the Doctoral School in the Social Sciences at the Jagiellonian University in the academic year 2023/2024</w:t>
      </w:r>
      <w:r w:rsidR="00BF1E92" w:rsidRPr="00C528F8">
        <w:rPr>
          <w:rFonts w:ascii="Times New Roman" w:hAnsi="Times New Roman" w:cs="Times New Roman"/>
          <w:b/>
          <w:sz w:val="24"/>
          <w:szCs w:val="24"/>
          <w:lang w:val="en-US"/>
        </w:rPr>
        <w:t xml:space="preserve"> </w:t>
      </w:r>
    </w:p>
    <w:p w14:paraId="0D0EA4B9" w14:textId="77777777" w:rsidR="00C528F8" w:rsidRPr="00C528F8" w:rsidRDefault="00C528F8" w:rsidP="00CB41F7">
      <w:pPr>
        <w:spacing w:before="120" w:after="120" w:line="240" w:lineRule="auto"/>
        <w:jc w:val="both"/>
        <w:rPr>
          <w:rFonts w:ascii="Times New Roman" w:hAnsi="Times New Roman" w:cs="Times New Roman"/>
          <w:color w:val="202124"/>
          <w:sz w:val="24"/>
          <w:szCs w:val="24"/>
          <w:lang w:val="en-US"/>
        </w:rPr>
      </w:pPr>
    </w:p>
    <w:p w14:paraId="07FD5ADF" w14:textId="3926BBC4" w:rsidR="00C528F8" w:rsidRPr="00C528F8" w:rsidRDefault="00C528F8" w:rsidP="00CB41F7">
      <w:pPr>
        <w:spacing w:before="120" w:after="120" w:line="240" w:lineRule="auto"/>
        <w:jc w:val="both"/>
        <w:rPr>
          <w:rFonts w:ascii="Times New Roman" w:hAnsi="Times New Roman" w:cs="Times New Roman"/>
          <w:color w:val="202124"/>
          <w:sz w:val="24"/>
          <w:szCs w:val="24"/>
          <w:lang w:val="en-US"/>
        </w:rPr>
      </w:pPr>
      <w:r w:rsidRPr="00C528F8">
        <w:rPr>
          <w:rFonts w:ascii="Times New Roman" w:eastAsia="Times New Roman" w:hAnsi="Times New Roman" w:cs="Times New Roman"/>
          <w:color w:val="000000"/>
          <w:sz w:val="24"/>
          <w:szCs w:val="24"/>
          <w:lang w:val="en-US" w:eastAsia="pl-PL"/>
        </w:rPr>
        <w:t xml:space="preserve">Director of the </w:t>
      </w:r>
      <w:r w:rsidRPr="00C528F8">
        <w:rPr>
          <w:rFonts w:ascii="Times New Roman" w:hAnsi="Times New Roman" w:cs="Times New Roman"/>
          <w:sz w:val="24"/>
          <w:szCs w:val="24"/>
          <w:lang w:val="en-US"/>
        </w:rPr>
        <w:t>Doctoral School in the Social Sciences at the Jagiellonian University announces recruitment for the academic year 2023/2024 in the following disciplines:</w:t>
      </w:r>
    </w:p>
    <w:p w14:paraId="134FA57D" w14:textId="7E7B3820" w:rsidR="00C528F8" w:rsidRPr="00C528F8" w:rsidRDefault="00C528F8" w:rsidP="00CB41F7">
      <w:pPr>
        <w:shd w:val="clear" w:color="auto" w:fill="FFFFFF"/>
        <w:spacing w:after="120" w:line="240" w:lineRule="auto"/>
        <w:jc w:val="both"/>
        <w:outlineLvl w:val="3"/>
        <w:rPr>
          <w:rFonts w:ascii="Times New Roman" w:eastAsia="Times New Roman" w:hAnsi="Times New Roman" w:cs="Times New Roman"/>
          <w:color w:val="000000"/>
          <w:sz w:val="24"/>
          <w:szCs w:val="24"/>
          <w:lang w:val="en-US" w:eastAsia="pl-PL"/>
        </w:rPr>
      </w:pPr>
    </w:p>
    <w:p w14:paraId="1473000F" w14:textId="40D054BD" w:rsidR="00C528F8" w:rsidRPr="00C528F8" w:rsidRDefault="00C528F8" w:rsidP="00CB41F7">
      <w:pPr>
        <w:shd w:val="clear" w:color="auto" w:fill="FFFFFF"/>
        <w:spacing w:after="120" w:line="240" w:lineRule="auto"/>
        <w:jc w:val="both"/>
        <w:outlineLvl w:val="3"/>
        <w:rPr>
          <w:rFonts w:ascii="Times New Roman" w:eastAsia="Times New Roman" w:hAnsi="Times New Roman" w:cs="Times New Roman"/>
          <w:color w:val="000000"/>
          <w:sz w:val="24"/>
          <w:szCs w:val="24"/>
          <w:shd w:val="clear" w:color="auto" w:fill="FFFFFF"/>
          <w:lang w:val="en-US" w:eastAsia="pl-PL"/>
        </w:rPr>
      </w:pPr>
      <w:r w:rsidRPr="00743F02">
        <w:rPr>
          <w:rFonts w:ascii="Times New Roman" w:eastAsia="Times New Roman" w:hAnsi="Times New Roman" w:cs="Times New Roman"/>
          <w:color w:val="000000"/>
          <w:sz w:val="24"/>
          <w:szCs w:val="24"/>
          <w:lang w:val="en-US" w:eastAsia="pl-PL"/>
        </w:rPr>
        <w:t>Economics and Finances</w:t>
      </w:r>
      <w:r w:rsidRPr="00C528F8">
        <w:rPr>
          <w:rFonts w:ascii="Times New Roman" w:eastAsia="Times New Roman" w:hAnsi="Times New Roman" w:cs="Times New Roman"/>
          <w:color w:val="000000"/>
          <w:sz w:val="24"/>
          <w:szCs w:val="24"/>
          <w:lang w:val="en-US" w:eastAsia="pl-PL"/>
        </w:rPr>
        <w:t xml:space="preserve"> </w:t>
      </w:r>
      <w:r w:rsidRPr="00C528F8">
        <w:rPr>
          <w:rFonts w:ascii="Times New Roman" w:eastAsia="Times New Roman" w:hAnsi="Times New Roman" w:cs="Times New Roman"/>
          <w:color w:val="000000"/>
          <w:sz w:val="24"/>
          <w:szCs w:val="24"/>
          <w:shd w:val="clear" w:color="auto" w:fill="FFFFFF"/>
          <w:lang w:val="en-US" w:eastAsia="pl-PL"/>
        </w:rPr>
        <w:t>– recruitment limit - 2</w:t>
      </w:r>
    </w:p>
    <w:p w14:paraId="1AD5EBCF" w14:textId="77777777" w:rsidR="00C528F8" w:rsidRPr="00C528F8" w:rsidRDefault="00C528F8" w:rsidP="00CB41F7">
      <w:pPr>
        <w:pStyle w:val="Nagwek4"/>
        <w:shd w:val="clear" w:color="auto" w:fill="FFFFFF"/>
        <w:spacing w:before="0" w:beforeAutospacing="0" w:after="120" w:afterAutospacing="0"/>
        <w:jc w:val="both"/>
        <w:rPr>
          <w:b w:val="0"/>
          <w:bCs w:val="0"/>
          <w:color w:val="000000"/>
          <w:shd w:val="clear" w:color="auto" w:fill="FFFFFF"/>
          <w:lang w:val="en-US"/>
        </w:rPr>
      </w:pPr>
      <w:r w:rsidRPr="00C528F8">
        <w:rPr>
          <w:b w:val="0"/>
          <w:bCs w:val="0"/>
          <w:color w:val="000000"/>
          <w:lang w:val="en-US"/>
        </w:rPr>
        <w:t xml:space="preserve">Socio-Economic Geography and Spatial Planning </w:t>
      </w:r>
      <w:r w:rsidRPr="00C528F8">
        <w:rPr>
          <w:b w:val="0"/>
          <w:bCs w:val="0"/>
          <w:color w:val="000000"/>
          <w:shd w:val="clear" w:color="auto" w:fill="FFFFFF"/>
          <w:lang w:val="en-US"/>
        </w:rPr>
        <w:t>– recruitment limit - 4</w:t>
      </w:r>
    </w:p>
    <w:p w14:paraId="1BC42C0F" w14:textId="77777777" w:rsidR="00C528F8" w:rsidRPr="00C528F8" w:rsidRDefault="00C528F8" w:rsidP="00CB41F7">
      <w:pPr>
        <w:pStyle w:val="Nagwek4"/>
        <w:shd w:val="clear" w:color="auto" w:fill="FFFFFF"/>
        <w:spacing w:before="0" w:beforeAutospacing="0" w:after="120" w:afterAutospacing="0"/>
        <w:rPr>
          <w:b w:val="0"/>
          <w:bCs w:val="0"/>
          <w:color w:val="000000"/>
          <w:shd w:val="clear" w:color="auto" w:fill="FFFFFF"/>
          <w:lang w:val="en-US"/>
        </w:rPr>
      </w:pPr>
      <w:r w:rsidRPr="00C528F8">
        <w:rPr>
          <w:b w:val="0"/>
          <w:bCs w:val="0"/>
          <w:color w:val="000000"/>
          <w:lang w:val="en-US"/>
        </w:rPr>
        <w:t>Social communication and media</w:t>
      </w:r>
      <w:r w:rsidRPr="00C528F8">
        <w:rPr>
          <w:b w:val="0"/>
          <w:bCs w:val="0"/>
          <w:color w:val="000000"/>
          <w:shd w:val="clear" w:color="auto" w:fill="FFFFFF"/>
          <w:lang w:val="en-US"/>
        </w:rPr>
        <w:t xml:space="preserve"> – recruitment limit - 3</w:t>
      </w:r>
    </w:p>
    <w:p w14:paraId="4FDAF658" w14:textId="77777777" w:rsidR="00C528F8" w:rsidRPr="00C528F8" w:rsidRDefault="00C528F8" w:rsidP="00CB41F7">
      <w:pPr>
        <w:pStyle w:val="Nagwek4"/>
        <w:shd w:val="clear" w:color="auto" w:fill="FFFFFF"/>
        <w:spacing w:before="0" w:beforeAutospacing="0" w:after="120" w:afterAutospacing="0"/>
        <w:rPr>
          <w:b w:val="0"/>
          <w:bCs w:val="0"/>
          <w:color w:val="000000"/>
          <w:shd w:val="clear" w:color="auto" w:fill="FFFFFF"/>
          <w:lang w:val="en-US"/>
        </w:rPr>
      </w:pPr>
      <w:r w:rsidRPr="00C528F8">
        <w:rPr>
          <w:b w:val="0"/>
          <w:bCs w:val="0"/>
          <w:color w:val="000000"/>
          <w:lang w:val="en-US"/>
        </w:rPr>
        <w:t xml:space="preserve">Political and Public Administration Sciences </w:t>
      </w:r>
      <w:r w:rsidRPr="00C528F8">
        <w:rPr>
          <w:b w:val="0"/>
          <w:bCs w:val="0"/>
          <w:color w:val="000000"/>
          <w:shd w:val="clear" w:color="auto" w:fill="FFFFFF"/>
          <w:lang w:val="en-US"/>
        </w:rPr>
        <w:t>– recruitment limit - 4</w:t>
      </w:r>
    </w:p>
    <w:p w14:paraId="1E295EF8" w14:textId="77777777" w:rsidR="00C528F8" w:rsidRPr="00C528F8" w:rsidRDefault="00C528F8" w:rsidP="00CB41F7">
      <w:pPr>
        <w:pStyle w:val="Nagwek4"/>
        <w:shd w:val="clear" w:color="auto" w:fill="FFFFFF"/>
        <w:spacing w:before="0" w:beforeAutospacing="0" w:after="120" w:afterAutospacing="0"/>
        <w:rPr>
          <w:b w:val="0"/>
          <w:bCs w:val="0"/>
          <w:color w:val="000000"/>
          <w:shd w:val="clear" w:color="auto" w:fill="FFFFFF"/>
          <w:lang w:val="en-US"/>
        </w:rPr>
      </w:pPr>
      <w:r w:rsidRPr="00C528F8">
        <w:rPr>
          <w:b w:val="0"/>
          <w:bCs w:val="0"/>
          <w:color w:val="000000"/>
          <w:lang w:val="en-US"/>
        </w:rPr>
        <w:t xml:space="preserve">Management and Quality Sciences </w:t>
      </w:r>
      <w:r w:rsidRPr="00C528F8">
        <w:rPr>
          <w:b w:val="0"/>
          <w:bCs w:val="0"/>
          <w:color w:val="000000"/>
          <w:shd w:val="clear" w:color="auto" w:fill="FFFFFF"/>
          <w:lang w:val="en-US"/>
        </w:rPr>
        <w:t>– recruitment limit - 4</w:t>
      </w:r>
    </w:p>
    <w:p w14:paraId="342D1122" w14:textId="77777777" w:rsidR="00C528F8" w:rsidRPr="00C528F8" w:rsidRDefault="00C528F8" w:rsidP="00CB41F7">
      <w:pPr>
        <w:spacing w:after="120" w:line="240" w:lineRule="auto"/>
        <w:jc w:val="both"/>
        <w:rPr>
          <w:rFonts w:ascii="Times New Roman" w:eastAsia="Times New Roman" w:hAnsi="Times New Roman" w:cs="Times New Roman"/>
          <w:color w:val="000000"/>
          <w:sz w:val="24"/>
          <w:szCs w:val="24"/>
          <w:shd w:val="clear" w:color="auto" w:fill="FFFFFF"/>
          <w:lang w:val="en-US" w:eastAsia="pl-PL"/>
        </w:rPr>
      </w:pPr>
      <w:r w:rsidRPr="00C528F8">
        <w:rPr>
          <w:rFonts w:ascii="Times New Roman" w:eastAsia="Times New Roman" w:hAnsi="Times New Roman" w:cs="Times New Roman"/>
          <w:color w:val="000000"/>
          <w:sz w:val="24"/>
          <w:szCs w:val="24"/>
          <w:shd w:val="clear" w:color="auto" w:fill="FFFFFF"/>
          <w:lang w:val="en-US" w:eastAsia="pl-PL"/>
        </w:rPr>
        <w:t>Legal Sciences - recruitment limit - 9</w:t>
      </w:r>
    </w:p>
    <w:p w14:paraId="3FF7124E" w14:textId="422FB8D8" w:rsidR="00C528F8" w:rsidRPr="00C528F8" w:rsidRDefault="00C528F8" w:rsidP="00CB41F7">
      <w:pPr>
        <w:pStyle w:val="Nagwek4"/>
        <w:shd w:val="clear" w:color="auto" w:fill="FFFFFF"/>
        <w:spacing w:before="0" w:beforeAutospacing="0" w:after="120" w:afterAutospacing="0"/>
        <w:rPr>
          <w:b w:val="0"/>
          <w:bCs w:val="0"/>
          <w:color w:val="000000"/>
          <w:shd w:val="clear" w:color="auto" w:fill="FFFFFF"/>
          <w:lang w:val="en-US"/>
        </w:rPr>
      </w:pPr>
      <w:r w:rsidRPr="00C528F8">
        <w:rPr>
          <w:b w:val="0"/>
          <w:bCs w:val="0"/>
          <w:color w:val="000000"/>
          <w:lang w:val="en-US"/>
        </w:rPr>
        <w:t xml:space="preserve">Sociological sciences </w:t>
      </w:r>
      <w:r w:rsidRPr="00C528F8">
        <w:rPr>
          <w:b w:val="0"/>
          <w:bCs w:val="0"/>
          <w:color w:val="000000"/>
          <w:shd w:val="clear" w:color="auto" w:fill="FFFFFF"/>
          <w:lang w:val="en-US"/>
        </w:rPr>
        <w:t>– recruitment limit  - 8</w:t>
      </w:r>
    </w:p>
    <w:p w14:paraId="048602B8" w14:textId="77777777" w:rsidR="00C528F8" w:rsidRPr="00C528F8" w:rsidRDefault="00C528F8" w:rsidP="00CB41F7">
      <w:pPr>
        <w:spacing w:after="120" w:line="240" w:lineRule="auto"/>
        <w:jc w:val="both"/>
        <w:rPr>
          <w:rFonts w:ascii="Times New Roman" w:eastAsia="Times New Roman" w:hAnsi="Times New Roman" w:cs="Times New Roman"/>
          <w:color w:val="000000"/>
          <w:sz w:val="24"/>
          <w:szCs w:val="24"/>
          <w:shd w:val="clear" w:color="auto" w:fill="FFFFFF"/>
          <w:lang w:val="en-US" w:eastAsia="pl-PL"/>
        </w:rPr>
      </w:pPr>
      <w:r w:rsidRPr="00C528F8">
        <w:rPr>
          <w:rFonts w:ascii="Times New Roman" w:eastAsia="Times New Roman" w:hAnsi="Times New Roman" w:cs="Times New Roman"/>
          <w:color w:val="000000"/>
          <w:sz w:val="24"/>
          <w:szCs w:val="24"/>
          <w:shd w:val="clear" w:color="auto" w:fill="FFFFFF"/>
          <w:lang w:val="en-US" w:eastAsia="pl-PL"/>
        </w:rPr>
        <w:t>Pedagogy – recruitment limit - 1</w:t>
      </w:r>
    </w:p>
    <w:p w14:paraId="24231228" w14:textId="77777777" w:rsidR="00C528F8" w:rsidRPr="00C528F8" w:rsidRDefault="00C528F8" w:rsidP="00CB41F7">
      <w:pPr>
        <w:spacing w:after="120" w:line="240" w:lineRule="auto"/>
        <w:jc w:val="both"/>
        <w:rPr>
          <w:rFonts w:ascii="Times New Roman" w:eastAsia="Times New Roman" w:hAnsi="Times New Roman" w:cs="Times New Roman"/>
          <w:color w:val="000000"/>
          <w:sz w:val="24"/>
          <w:szCs w:val="24"/>
          <w:shd w:val="clear" w:color="auto" w:fill="FFFFFF"/>
          <w:lang w:val="en-US" w:eastAsia="pl-PL"/>
        </w:rPr>
      </w:pPr>
      <w:r w:rsidRPr="00C528F8">
        <w:rPr>
          <w:rFonts w:ascii="Times New Roman" w:eastAsia="Times New Roman" w:hAnsi="Times New Roman" w:cs="Times New Roman"/>
          <w:color w:val="000000"/>
          <w:sz w:val="24"/>
          <w:szCs w:val="24"/>
          <w:shd w:val="clear" w:color="auto" w:fill="FFFFFF"/>
          <w:lang w:val="en-US" w:eastAsia="pl-PL"/>
        </w:rPr>
        <w:t>Psychology – recruitment limit - 9</w:t>
      </w:r>
    </w:p>
    <w:p w14:paraId="707C3CAE" w14:textId="77777777" w:rsidR="00C528F8" w:rsidRPr="00C528F8" w:rsidRDefault="00C528F8" w:rsidP="00CB41F7">
      <w:pPr>
        <w:spacing w:after="120" w:line="240" w:lineRule="auto"/>
        <w:jc w:val="both"/>
        <w:rPr>
          <w:rFonts w:ascii="Times New Roman" w:eastAsia="Times New Roman" w:hAnsi="Times New Roman" w:cs="Times New Roman"/>
          <w:color w:val="000000"/>
          <w:sz w:val="24"/>
          <w:szCs w:val="24"/>
          <w:shd w:val="clear" w:color="auto" w:fill="FFFFFF"/>
          <w:lang w:val="en-US" w:eastAsia="pl-PL"/>
        </w:rPr>
      </w:pPr>
      <w:r w:rsidRPr="00C528F8">
        <w:rPr>
          <w:rFonts w:ascii="Times New Roman" w:hAnsi="Times New Roman" w:cs="Times New Roman"/>
          <w:color w:val="444444"/>
          <w:sz w:val="24"/>
          <w:szCs w:val="24"/>
          <w:shd w:val="clear" w:color="auto" w:fill="FFFFFF"/>
          <w:lang w:val="en-US"/>
        </w:rPr>
        <w:t xml:space="preserve"> Interdisciplinary PhD </w:t>
      </w:r>
      <w:proofErr w:type="spellStart"/>
      <w:r w:rsidRPr="00C528F8">
        <w:rPr>
          <w:rFonts w:ascii="Times New Roman" w:hAnsi="Times New Roman" w:cs="Times New Roman"/>
          <w:color w:val="444444"/>
          <w:sz w:val="24"/>
          <w:szCs w:val="24"/>
          <w:shd w:val="clear" w:color="auto" w:fill="FFFFFF"/>
          <w:lang w:val="en-US"/>
        </w:rPr>
        <w:t>Programme</w:t>
      </w:r>
      <w:proofErr w:type="spellEnd"/>
      <w:r w:rsidRPr="00C528F8">
        <w:rPr>
          <w:rFonts w:ascii="Times New Roman" w:hAnsi="Times New Roman" w:cs="Times New Roman"/>
          <w:color w:val="444444"/>
          <w:sz w:val="24"/>
          <w:szCs w:val="24"/>
          <w:shd w:val="clear" w:color="auto" w:fill="FFFFFF"/>
          <w:lang w:val="en-US"/>
        </w:rPr>
        <w:t xml:space="preserve"> "Society of the Future"</w:t>
      </w:r>
      <w:r w:rsidRPr="00C528F8">
        <w:rPr>
          <w:rFonts w:ascii="Times New Roman" w:eastAsia="Times New Roman" w:hAnsi="Times New Roman" w:cs="Times New Roman"/>
          <w:color w:val="000000"/>
          <w:sz w:val="24"/>
          <w:szCs w:val="24"/>
          <w:shd w:val="clear" w:color="auto" w:fill="FFFFFF"/>
          <w:lang w:val="en-US" w:eastAsia="pl-PL"/>
        </w:rPr>
        <w:t xml:space="preserve"> – recruitment limit - 4</w:t>
      </w:r>
    </w:p>
    <w:p w14:paraId="6930C93B" w14:textId="77777777" w:rsidR="00C528F8" w:rsidRPr="00C528F8" w:rsidRDefault="00C528F8" w:rsidP="00CB41F7">
      <w:pPr>
        <w:pStyle w:val="Nagwek4"/>
        <w:shd w:val="clear" w:color="auto" w:fill="FFFFFF"/>
        <w:spacing w:before="0" w:beforeAutospacing="0" w:after="120" w:afterAutospacing="0"/>
        <w:rPr>
          <w:b w:val="0"/>
          <w:bCs w:val="0"/>
          <w:color w:val="000000"/>
          <w:shd w:val="clear" w:color="auto" w:fill="FFFFFF"/>
          <w:lang w:val="en-US"/>
        </w:rPr>
      </w:pPr>
      <w:r w:rsidRPr="00C528F8">
        <w:rPr>
          <w:b w:val="0"/>
          <w:bCs w:val="0"/>
          <w:color w:val="000000"/>
          <w:lang w:val="en-US"/>
        </w:rPr>
        <w:t xml:space="preserve">International PhD </w:t>
      </w:r>
      <w:proofErr w:type="spellStart"/>
      <w:r w:rsidRPr="00C528F8">
        <w:rPr>
          <w:b w:val="0"/>
          <w:bCs w:val="0"/>
          <w:color w:val="000000"/>
          <w:lang w:val="en-US"/>
        </w:rPr>
        <w:t>Pogramme</w:t>
      </w:r>
      <w:proofErr w:type="spellEnd"/>
      <w:r w:rsidRPr="00C528F8">
        <w:rPr>
          <w:b w:val="0"/>
          <w:bCs w:val="0"/>
          <w:color w:val="000000"/>
          <w:lang w:val="en-US"/>
        </w:rPr>
        <w:t xml:space="preserve"> in Cognitive Neuroscience</w:t>
      </w:r>
      <w:r w:rsidRPr="00C528F8">
        <w:rPr>
          <w:b w:val="0"/>
          <w:bCs w:val="0"/>
          <w:color w:val="000000"/>
          <w:shd w:val="clear" w:color="auto" w:fill="FFFFFF"/>
          <w:lang w:val="en-US"/>
        </w:rPr>
        <w:t xml:space="preserve"> – recruitment limit – 4 </w:t>
      </w:r>
    </w:p>
    <w:p w14:paraId="2CD9AA9F" w14:textId="3BD30AB0" w:rsidR="00034A57" w:rsidRPr="00CB41F7" w:rsidRDefault="00034A57" w:rsidP="00CB41F7">
      <w:pPr>
        <w:spacing w:before="120" w:after="120" w:line="240" w:lineRule="auto"/>
        <w:jc w:val="both"/>
        <w:rPr>
          <w:rFonts w:ascii="Times New Roman" w:hAnsi="Times New Roman" w:cs="Times New Roman"/>
          <w:b/>
          <w:sz w:val="24"/>
          <w:szCs w:val="24"/>
          <w:lang w:val="en-US"/>
        </w:rPr>
      </w:pPr>
    </w:p>
    <w:p w14:paraId="2732D834" w14:textId="77777777" w:rsidR="00034A57" w:rsidRPr="00CB41F7" w:rsidRDefault="00034A57" w:rsidP="00CB41F7">
      <w:pPr>
        <w:spacing w:before="120" w:after="120" w:line="240" w:lineRule="auto"/>
        <w:jc w:val="both"/>
        <w:rPr>
          <w:rFonts w:ascii="Times New Roman" w:hAnsi="Times New Roman" w:cs="Times New Roman"/>
          <w:b/>
          <w:sz w:val="24"/>
          <w:szCs w:val="24"/>
          <w:lang w:val="en-US"/>
        </w:rPr>
      </w:pPr>
    </w:p>
    <w:p w14:paraId="563D72DD" w14:textId="0F04C8B1"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Detailed terms and procedures of admission to the Doctoral School in the Social Sciences at the Jagiellonian University in the academic year 2023/2024</w:t>
      </w:r>
    </w:p>
    <w:p w14:paraId="0E6C5AB6" w14:textId="77777777" w:rsidR="001C5925" w:rsidRPr="00C528F8" w:rsidRDefault="001C5925" w:rsidP="00CB41F7">
      <w:pPr>
        <w:pStyle w:val="Tekstkomentarza"/>
        <w:numPr>
          <w:ilvl w:val="0"/>
          <w:numId w:val="2"/>
        </w:numPr>
        <w:spacing w:after="120"/>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Interdisciplinary Doctoral Program „Society of the Future”, and International PhD </w:t>
      </w:r>
      <w:proofErr w:type="spellStart"/>
      <w:r w:rsidRPr="00C528F8">
        <w:rPr>
          <w:rFonts w:ascii="Times New Roman" w:hAnsi="Times New Roman" w:cs="Times New Roman"/>
          <w:sz w:val="24"/>
          <w:szCs w:val="24"/>
          <w:lang w:val="en-US"/>
        </w:rPr>
        <w:t>Programme</w:t>
      </w:r>
      <w:proofErr w:type="spellEnd"/>
      <w:r w:rsidRPr="00C528F8">
        <w:rPr>
          <w:rFonts w:ascii="Times New Roman" w:hAnsi="Times New Roman" w:cs="Times New Roman"/>
          <w:sz w:val="24"/>
          <w:szCs w:val="24"/>
          <w:lang w:val="en-US"/>
        </w:rPr>
        <w:t xml:space="preserve"> in Cognitive Neuroscience</w:t>
      </w:r>
    </w:p>
    <w:p w14:paraId="6DE0A419" w14:textId="77777777" w:rsidR="001C5925" w:rsidRPr="00C528F8" w:rsidRDefault="001C5925" w:rsidP="00CB41F7">
      <w:pPr>
        <w:pStyle w:val="Akapitzlist"/>
        <w:spacing w:before="120" w:after="120" w:line="240" w:lineRule="auto"/>
        <w:ind w:left="567"/>
        <w:jc w:val="both"/>
        <w:rPr>
          <w:rFonts w:ascii="Times New Roman" w:hAnsi="Times New Roman" w:cs="Times New Roman"/>
          <w:b/>
          <w:sz w:val="24"/>
          <w:szCs w:val="24"/>
          <w:lang w:val="en-US"/>
        </w:rPr>
      </w:pPr>
    </w:p>
    <w:p w14:paraId="5E0444D2"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Formal entry requirements for entering the admission procedure</w:t>
      </w:r>
    </w:p>
    <w:p w14:paraId="64D1224D"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Candidates eligible to apply for admission to the doctoral school are holders of </w:t>
      </w:r>
      <w:r w:rsidRPr="00C528F8">
        <w:rPr>
          <w:rFonts w:ascii="Times New Roman" w:hAnsi="Times New Roman" w:cs="Times New Roman"/>
          <w:i/>
          <w:iCs/>
          <w:sz w:val="24"/>
          <w:szCs w:val="24"/>
          <w:lang w:val="en-US"/>
        </w:rPr>
        <w:t>Magister</w:t>
      </w:r>
      <w:r w:rsidRPr="00C528F8">
        <w:rPr>
          <w:rFonts w:ascii="Times New Roman" w:hAnsi="Times New Roman" w:cs="Times New Roman"/>
          <w:sz w:val="24"/>
          <w:szCs w:val="24"/>
          <w:lang w:val="en-US"/>
        </w:rPr>
        <w:t xml:space="preserve">, </w:t>
      </w:r>
      <w:r w:rsidRPr="00C528F8">
        <w:rPr>
          <w:rFonts w:ascii="Times New Roman" w:hAnsi="Times New Roman" w:cs="Times New Roman"/>
          <w:i/>
          <w:iCs/>
          <w:sz w:val="24"/>
          <w:szCs w:val="24"/>
          <w:lang w:val="en-US"/>
        </w:rPr>
        <w:t xml:space="preserve">Magister </w:t>
      </w:r>
      <w:proofErr w:type="spellStart"/>
      <w:r w:rsidRPr="00C528F8">
        <w:rPr>
          <w:rFonts w:ascii="Times New Roman" w:hAnsi="Times New Roman" w:cs="Times New Roman"/>
          <w:i/>
          <w:iCs/>
          <w:sz w:val="24"/>
          <w:szCs w:val="24"/>
          <w:lang w:val="en-US"/>
        </w:rPr>
        <w:t>inżynier</w:t>
      </w:r>
      <w:proofErr w:type="spellEnd"/>
      <w:r w:rsidRPr="00C528F8">
        <w:rPr>
          <w:rFonts w:ascii="Times New Roman" w:hAnsi="Times New Roman" w:cs="Times New Roman"/>
          <w:sz w:val="24"/>
          <w:szCs w:val="24"/>
          <w:lang w:val="en-US"/>
        </w:rPr>
        <w:t>, or equivalent title awarded in any field of study.</w:t>
      </w:r>
    </w:p>
    <w:p w14:paraId="461DC109"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Verification of the fulfillment of this condition takes place after qualifying for admission to the doctoral school, at the time of entry into the list of doctoral students.</w:t>
      </w:r>
    </w:p>
    <w:p w14:paraId="7E8340AB"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0C54EE7D"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314DE96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p>
    <w:p w14:paraId="14FF2261"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Language of the admission procedure</w:t>
      </w:r>
    </w:p>
    <w:p w14:paraId="1AD6AB8C" w14:textId="77777777" w:rsidR="001C5925" w:rsidRPr="00C528F8" w:rsidRDefault="001C5925" w:rsidP="00CB41F7">
      <w:pPr>
        <w:pStyle w:val="Tekstkomentarza"/>
        <w:spacing w:after="120"/>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The admission procedure is conducted in English. </w:t>
      </w:r>
      <w:r w:rsidRPr="00C528F8">
        <w:rPr>
          <w:rStyle w:val="jlqj4b"/>
          <w:rFonts w:ascii="Times New Roman" w:hAnsi="Times New Roman" w:cs="Times New Roman"/>
          <w:sz w:val="24"/>
          <w:szCs w:val="24"/>
          <w:lang w:val="en"/>
        </w:rPr>
        <w:t>The candidate's application must be in English.</w:t>
      </w:r>
    </w:p>
    <w:p w14:paraId="387FD833" w14:textId="44E851F3" w:rsidR="001C5925" w:rsidRPr="00C528F8" w:rsidRDefault="001C5925" w:rsidP="00CB41F7">
      <w:pPr>
        <w:spacing w:before="120" w:after="120" w:line="240" w:lineRule="auto"/>
        <w:jc w:val="both"/>
        <w:rPr>
          <w:rFonts w:ascii="Times New Roman" w:hAnsi="Times New Roman" w:cs="Times New Roman"/>
          <w:sz w:val="24"/>
          <w:szCs w:val="24"/>
          <w:lang w:val="en-US"/>
        </w:rPr>
      </w:pPr>
    </w:p>
    <w:p w14:paraId="588BA5D9"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List of documents required for the calculation of the final result</w:t>
      </w:r>
    </w:p>
    <w:p w14:paraId="00664A6E" w14:textId="77777777" w:rsidR="001C5925" w:rsidRPr="00C528F8" w:rsidRDefault="001C5925" w:rsidP="00CB41F7">
      <w:pPr>
        <w:pStyle w:val="Akapitzlist"/>
        <w:numPr>
          <w:ilvl w:val="0"/>
          <w:numId w:val="1"/>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academic CV, enclosed with a list of publications and conference papers;</w:t>
      </w:r>
    </w:p>
    <w:p w14:paraId="6F421435" w14:textId="77777777" w:rsidR="001C5925" w:rsidRPr="00C528F8" w:rsidRDefault="001C5925" w:rsidP="00CB41F7">
      <w:pPr>
        <w:pStyle w:val="Akapitzlist"/>
        <w:numPr>
          <w:ilvl w:val="0"/>
          <w:numId w:val="1"/>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recommendation letter, written by a fellow conducting research in the discipline or related disciplines,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xml:space="preserve">, or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sz w:val="24"/>
          <w:szCs w:val="24"/>
          <w:lang w:val="en-US"/>
        </w:rPr>
        <w:t xml:space="preserve"> and eligible to supervise the doctoral student as the principal supervisor;</w:t>
      </w:r>
    </w:p>
    <w:p w14:paraId="550E2293" w14:textId="77777777" w:rsidR="001C5925" w:rsidRPr="00C528F8" w:rsidRDefault="001C5925" w:rsidP="00CB41F7">
      <w:pPr>
        <w:pStyle w:val="Akapitzlist"/>
        <w:numPr>
          <w:ilvl w:val="0"/>
          <w:numId w:val="1"/>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research proposal (character count: min. 10,000, max. 20,000, with spaces), comprising the following elements: title, keywords, aim/research problem, impact of the proposed research, research methods, research design and plan, and preliminary literature review;</w:t>
      </w:r>
    </w:p>
    <w:p w14:paraId="1A514A3B" w14:textId="77777777" w:rsidR="001C5925" w:rsidRPr="00C528F8" w:rsidRDefault="001C5925" w:rsidP="00CB41F7">
      <w:pPr>
        <w:pStyle w:val="Akapitzlist"/>
        <w:numPr>
          <w:ilvl w:val="0"/>
          <w:numId w:val="1"/>
        </w:numPr>
        <w:spacing w:before="120" w:after="120" w:line="240" w:lineRule="auto"/>
        <w:ind w:left="426" w:hanging="284"/>
        <w:jc w:val="both"/>
        <w:rPr>
          <w:rFonts w:ascii="Times New Roman" w:hAnsi="Times New Roman" w:cs="Times New Roman"/>
          <w:b/>
          <w:sz w:val="24"/>
          <w:szCs w:val="24"/>
          <w:lang w:val="en-US"/>
        </w:rPr>
      </w:pPr>
      <w:r w:rsidRPr="00C528F8">
        <w:rPr>
          <w:rFonts w:ascii="Times New Roman" w:hAnsi="Times New Roman" w:cs="Times New Roman"/>
          <w:sz w:val="24"/>
          <w:szCs w:val="24"/>
          <w:lang w:val="en-US"/>
        </w:rPr>
        <w:t xml:space="preserve">persons referred to in Article 186(2) of the act: letter of reference confirming exceptional quality of the research conducted by the candidate and the advanced progress of the research, written by candidate’s academic supervisor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or a fellow employed at a foreign university or research institution who has significant achievements in research problems related to the education program.</w:t>
      </w:r>
    </w:p>
    <w:p w14:paraId="1F9CAC53" w14:textId="6E3054B5" w:rsidR="001C5925" w:rsidRDefault="001C5925" w:rsidP="00CB41F7">
      <w:pPr>
        <w:spacing w:before="120" w:after="120" w:line="240" w:lineRule="auto"/>
        <w:jc w:val="both"/>
        <w:rPr>
          <w:rFonts w:ascii="Times New Roman" w:hAnsi="Times New Roman" w:cs="Times New Roman"/>
          <w:sz w:val="24"/>
          <w:szCs w:val="24"/>
          <w:lang w:val="en-US"/>
        </w:rPr>
      </w:pPr>
    </w:p>
    <w:p w14:paraId="4F2E8A41" w14:textId="77777777" w:rsidR="009B20D2" w:rsidRPr="00C528F8" w:rsidRDefault="009B20D2" w:rsidP="00CB41F7">
      <w:pPr>
        <w:spacing w:before="120" w:after="120" w:line="240" w:lineRule="auto"/>
        <w:jc w:val="both"/>
        <w:rPr>
          <w:rFonts w:ascii="Times New Roman" w:hAnsi="Times New Roman" w:cs="Times New Roman"/>
          <w:sz w:val="24"/>
          <w:szCs w:val="24"/>
          <w:lang w:val="en-US"/>
        </w:rPr>
      </w:pPr>
    </w:p>
    <w:p w14:paraId="1B95FB2A"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Admission procedure</w:t>
      </w:r>
    </w:p>
    <w:p w14:paraId="63D13D8B"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 person joining the recruitment procedure presents a complete set of documents indicated in the recruitment announcement as part of the submitted application.</w:t>
      </w:r>
    </w:p>
    <w:p w14:paraId="6D32DBAE"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Submitting an incomplete application or application containing significant deficiencies in relation to the requirements for its preparation specified in the announcement of recruitment results in its inability to be assessed and the qualification result being set on the ranking list equal to 0 (zero) points.</w:t>
      </w:r>
    </w:p>
    <w:p w14:paraId="5322886A"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complete application is submitted for evaluation as part of the first stage.</w:t>
      </w:r>
    </w:p>
    <w:p w14:paraId="6ED81B0E"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In the first stage, the following are assessed:</w:t>
      </w:r>
    </w:p>
    <w:p w14:paraId="7392CC0A" w14:textId="77777777" w:rsidR="001C5925" w:rsidRPr="00C528F8" w:rsidRDefault="001C5925" w:rsidP="00CB41F7">
      <w:pPr>
        <w:pStyle w:val="Tekstkomentarza"/>
        <w:numPr>
          <w:ilvl w:val="0"/>
          <w:numId w:val="3"/>
        </w:numPr>
        <w:spacing w:after="120"/>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interdisciplinarity of candidate’s research interests </w:t>
      </w:r>
      <w:r w:rsidRPr="00C528F8">
        <w:rPr>
          <w:rStyle w:val="jlqj4b"/>
          <w:rFonts w:ascii="Times New Roman" w:hAnsi="Times New Roman" w:cs="Times New Roman"/>
          <w:sz w:val="24"/>
          <w:szCs w:val="24"/>
          <w:lang w:val="en"/>
        </w:rPr>
        <w:t>in the fields of knowledge and / or disciplines covered by the given program being assessed</w:t>
      </w:r>
      <w:r w:rsidRPr="00C528F8">
        <w:rPr>
          <w:rFonts w:ascii="Times New Roman" w:hAnsi="Times New Roman" w:cs="Times New Roman"/>
          <w:sz w:val="24"/>
          <w:szCs w:val="24"/>
          <w:lang w:val="en-US"/>
        </w:rPr>
        <w:t>;</w:t>
      </w:r>
    </w:p>
    <w:p w14:paraId="61AA8175" w14:textId="77777777" w:rsidR="001C5925" w:rsidRPr="00C528F8" w:rsidRDefault="001C5925" w:rsidP="00CB41F7">
      <w:pPr>
        <w:pStyle w:val="Tekstkomentarza"/>
        <w:numPr>
          <w:ilvl w:val="0"/>
          <w:numId w:val="3"/>
        </w:numPr>
        <w:spacing w:after="120"/>
        <w:rPr>
          <w:rFonts w:ascii="Times New Roman" w:hAnsi="Times New Roman" w:cs="Times New Roman"/>
          <w:sz w:val="24"/>
          <w:szCs w:val="24"/>
          <w:lang w:val="en-US"/>
        </w:rPr>
      </w:pPr>
      <w:r w:rsidRPr="00C528F8">
        <w:rPr>
          <w:rFonts w:ascii="Times New Roman" w:hAnsi="Times New Roman" w:cs="Times New Roman"/>
          <w:sz w:val="24"/>
          <w:szCs w:val="24"/>
          <w:lang w:val="en-US"/>
        </w:rPr>
        <w:t>research project.</w:t>
      </w:r>
    </w:p>
    <w:p w14:paraId="6535600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proposal is assessed on the following merits:</w:t>
      </w:r>
    </w:p>
    <w:p w14:paraId="4BB12C41"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formal assessment;</w:t>
      </w:r>
    </w:p>
    <w:p w14:paraId="66FB994B"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assessment of the research problem identification and description;</w:t>
      </w:r>
    </w:p>
    <w:p w14:paraId="5D34D0B9"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literature review adequacy;</w:t>
      </w:r>
    </w:p>
    <w:p w14:paraId="4E383A6C"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research methods adequacy; </w:t>
      </w:r>
    </w:p>
    <w:p w14:paraId="5E262CAE"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scientific reliability (originality of the project and independence of its implementation);</w:t>
      </w:r>
    </w:p>
    <w:p w14:paraId="798CFB2E" w14:textId="77777777" w:rsidR="001C5925" w:rsidRPr="00C528F8" w:rsidRDefault="001C5925" w:rsidP="00CB41F7">
      <w:pPr>
        <w:pStyle w:val="Akapitzlist"/>
        <w:numPr>
          <w:ilvl w:val="0"/>
          <w:numId w:val="12"/>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compliance of the scientific intentions with the profile of the Doctoral School of Social Sciences and the doctoral program.</w:t>
      </w:r>
    </w:p>
    <w:p w14:paraId="308D0A19"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The committee may appoint a reviewer for the assessment for the proposal, from among the research fellows employed at the Jagiellonian University, holding at least the academic degree </w:t>
      </w:r>
      <w:r w:rsidRPr="00C528F8">
        <w:rPr>
          <w:rFonts w:ascii="Times New Roman" w:hAnsi="Times New Roman" w:cs="Times New Roman"/>
          <w:sz w:val="24"/>
          <w:szCs w:val="24"/>
          <w:lang w:val="en-US"/>
        </w:rPr>
        <w:lastRenderedPageBreak/>
        <w:t xml:space="preserve">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xml:space="preserve"> and recognized specialized competence and knowledge in the area referred to in the research proposal. </w:t>
      </w:r>
    </w:p>
    <w:p w14:paraId="2DC93A9F"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Only candidates who jointly meet the following conditions are invited to the second stage of the admission procedure (the interview):</w:t>
      </w:r>
    </w:p>
    <w:p w14:paraId="1BDAC1ED" w14:textId="77777777" w:rsidR="001C5925" w:rsidRPr="00C528F8" w:rsidRDefault="001C5925" w:rsidP="00CB41F7">
      <w:pPr>
        <w:pStyle w:val="Akapitzlist"/>
        <w:numPr>
          <w:ilvl w:val="0"/>
          <w:numId w:val="5"/>
        </w:numPr>
        <w:spacing w:before="120" w:after="120" w:line="240" w:lineRule="auto"/>
        <w:jc w:val="both"/>
        <w:rPr>
          <w:rStyle w:val="jlqj4b"/>
          <w:rFonts w:ascii="Times New Roman" w:hAnsi="Times New Roman" w:cs="Times New Roman"/>
          <w:sz w:val="24"/>
          <w:szCs w:val="24"/>
          <w:lang w:val="en"/>
        </w:rPr>
      </w:pPr>
      <w:r w:rsidRPr="00C528F8">
        <w:rPr>
          <w:rStyle w:val="jlqj4b"/>
          <w:rFonts w:ascii="Times New Roman" w:hAnsi="Times New Roman" w:cs="Times New Roman"/>
          <w:sz w:val="24"/>
          <w:szCs w:val="24"/>
          <w:lang w:val="en"/>
        </w:rPr>
        <w:t>the candidate's research interests are in line with the program profile;</w:t>
      </w:r>
    </w:p>
    <w:p w14:paraId="324E649C" w14:textId="77777777" w:rsidR="001C5925" w:rsidRPr="00C528F8" w:rsidRDefault="001C5925" w:rsidP="00CB41F7">
      <w:pPr>
        <w:pStyle w:val="Akapitzlist"/>
        <w:numPr>
          <w:ilvl w:val="0"/>
          <w:numId w:val="5"/>
        </w:numPr>
        <w:spacing w:before="120" w:after="120" w:line="240" w:lineRule="auto"/>
        <w:jc w:val="both"/>
        <w:rPr>
          <w:rStyle w:val="jlqj4b"/>
          <w:rFonts w:ascii="Times New Roman" w:hAnsi="Times New Roman" w:cs="Times New Roman"/>
          <w:sz w:val="24"/>
          <w:szCs w:val="24"/>
          <w:lang w:val="en"/>
        </w:rPr>
      </w:pPr>
      <w:r w:rsidRPr="00C528F8">
        <w:rPr>
          <w:rStyle w:val="jlqj4b"/>
          <w:rFonts w:ascii="Times New Roman" w:hAnsi="Times New Roman" w:cs="Times New Roman"/>
          <w:sz w:val="24"/>
          <w:szCs w:val="24"/>
          <w:lang w:val="en"/>
        </w:rPr>
        <w:t>the project submitted was positively assessed in each of the criteria in the first stage.</w:t>
      </w:r>
    </w:p>
    <w:p w14:paraId="04768167"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Style w:val="jlqj4b"/>
          <w:rFonts w:ascii="Times New Roman" w:hAnsi="Times New Roman" w:cs="Times New Roman"/>
          <w:sz w:val="24"/>
          <w:szCs w:val="24"/>
          <w:lang w:val="en"/>
        </w:rPr>
        <w:t>Persons who are not admitted to stage two receive a qualification result of 0 (zero) points on the ranking list.</w:t>
      </w:r>
    </w:p>
    <w:p w14:paraId="514EFFE5"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During the second stage the committee conducts the interview in English (0-100 points), in which the following elements are assessed:</w:t>
      </w:r>
    </w:p>
    <w:p w14:paraId="5EBBC5DD" w14:textId="77777777" w:rsidR="001C5925" w:rsidRPr="00C528F8" w:rsidRDefault="001C5925" w:rsidP="00CB41F7">
      <w:pPr>
        <w:pStyle w:val="Akapitzlist"/>
        <w:numPr>
          <w:ilvl w:val="0"/>
          <w:numId w:val="6"/>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academic quality, novelty, and probability of completion of the submitted research proposal, taking into account the result of assessment conducted during the first stage of the admission procedure (0–50 points);</w:t>
      </w:r>
    </w:p>
    <w:p w14:paraId="64A288AC" w14:textId="77777777" w:rsidR="001C5925" w:rsidRPr="00C528F8" w:rsidRDefault="001C5925" w:rsidP="00CB41F7">
      <w:pPr>
        <w:pStyle w:val="Akapitzlist"/>
        <w:numPr>
          <w:ilvl w:val="0"/>
          <w:numId w:val="6"/>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candidate’s academic CV (0–20 points);</w:t>
      </w:r>
    </w:p>
    <w:p w14:paraId="4A622313" w14:textId="77777777" w:rsidR="001C5925" w:rsidRPr="00C528F8" w:rsidRDefault="001C5925" w:rsidP="00CB41F7">
      <w:pPr>
        <w:pStyle w:val="Akapitzlist"/>
        <w:numPr>
          <w:ilvl w:val="0"/>
          <w:numId w:val="6"/>
        </w:numPr>
        <w:spacing w:before="120" w:after="120" w:line="240" w:lineRule="auto"/>
        <w:ind w:left="426" w:hanging="284"/>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candidate’s qualifications presented during the interview (0–30 points).</w:t>
      </w:r>
    </w:p>
    <w:p w14:paraId="31E85BA8"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Failure to participate in the interview will result in the qualification result being set to 0 (zero) points on the ranking list.</w:t>
      </w:r>
    </w:p>
    <w:p w14:paraId="3A11080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3A6D159C"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Subject to the above-mentioned cases, the candidate's qualification result is the number of points obtained during the interview, determined with an accuracy of two decimal places.</w:t>
      </w:r>
    </w:p>
    <w:p w14:paraId="6A3FEB71" w14:textId="4E0D832B" w:rsidR="001C5925" w:rsidRPr="00C528F8" w:rsidRDefault="001C5925" w:rsidP="00CB41F7">
      <w:pPr>
        <w:spacing w:after="120" w:line="240" w:lineRule="auto"/>
        <w:rPr>
          <w:rFonts w:ascii="Times New Roman" w:hAnsi="Times New Roman" w:cs="Times New Roman"/>
          <w:b/>
          <w:bCs/>
          <w:sz w:val="24"/>
          <w:szCs w:val="24"/>
          <w:lang w:val="en-US"/>
        </w:rPr>
      </w:pPr>
      <w:r w:rsidRPr="00C528F8">
        <w:rPr>
          <w:rFonts w:ascii="Times New Roman" w:hAnsi="Times New Roman" w:cs="Times New Roman"/>
          <w:sz w:val="24"/>
          <w:szCs w:val="24"/>
          <w:lang w:val="en-US"/>
        </w:rPr>
        <w:br w:type="page"/>
      </w:r>
      <w:r w:rsidRPr="00C528F8">
        <w:rPr>
          <w:rFonts w:ascii="Times New Roman" w:hAnsi="Times New Roman" w:cs="Times New Roman"/>
          <w:b/>
          <w:bCs/>
          <w:sz w:val="24"/>
          <w:szCs w:val="24"/>
          <w:lang w:val="en-US"/>
        </w:rPr>
        <w:lastRenderedPageBreak/>
        <w:t>Remaining programs</w:t>
      </w:r>
    </w:p>
    <w:p w14:paraId="31383F7E"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Formal entry requirements for entering the admission procedure</w:t>
      </w:r>
    </w:p>
    <w:p w14:paraId="55E89EC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Candidates eligible to apply for admission to the doctoral school are holders of </w:t>
      </w:r>
      <w:r w:rsidRPr="00C528F8">
        <w:rPr>
          <w:rFonts w:ascii="Times New Roman" w:hAnsi="Times New Roman" w:cs="Times New Roman"/>
          <w:i/>
          <w:iCs/>
          <w:sz w:val="24"/>
          <w:szCs w:val="24"/>
          <w:lang w:val="en-US"/>
        </w:rPr>
        <w:t>Magister</w:t>
      </w:r>
      <w:r w:rsidRPr="00C528F8">
        <w:rPr>
          <w:rFonts w:ascii="Times New Roman" w:hAnsi="Times New Roman" w:cs="Times New Roman"/>
          <w:sz w:val="24"/>
          <w:szCs w:val="24"/>
          <w:lang w:val="en-US"/>
        </w:rPr>
        <w:t xml:space="preserve">, </w:t>
      </w:r>
      <w:r w:rsidRPr="00C528F8">
        <w:rPr>
          <w:rFonts w:ascii="Times New Roman" w:hAnsi="Times New Roman" w:cs="Times New Roman"/>
          <w:i/>
          <w:iCs/>
          <w:sz w:val="24"/>
          <w:szCs w:val="24"/>
          <w:lang w:val="en-US"/>
        </w:rPr>
        <w:t xml:space="preserve">Magister </w:t>
      </w:r>
      <w:proofErr w:type="spellStart"/>
      <w:r w:rsidRPr="00C528F8">
        <w:rPr>
          <w:rFonts w:ascii="Times New Roman" w:hAnsi="Times New Roman" w:cs="Times New Roman"/>
          <w:i/>
          <w:iCs/>
          <w:sz w:val="24"/>
          <w:szCs w:val="24"/>
          <w:lang w:val="en-US"/>
        </w:rPr>
        <w:t>inżynier</w:t>
      </w:r>
      <w:proofErr w:type="spellEnd"/>
      <w:r w:rsidRPr="00C528F8">
        <w:rPr>
          <w:rFonts w:ascii="Times New Roman" w:hAnsi="Times New Roman" w:cs="Times New Roman"/>
          <w:sz w:val="24"/>
          <w:szCs w:val="24"/>
          <w:lang w:val="en-US"/>
        </w:rPr>
        <w:t>, or equivalent title awarded in any field of study.</w:t>
      </w:r>
    </w:p>
    <w:p w14:paraId="581F7E7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Verification of the fulfillment of this condition takes place after qualifying for admission to the doctoral school, at the time of entry into the list of doctoral students.</w:t>
      </w:r>
    </w:p>
    <w:p w14:paraId="4B42D2ED"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5DA29D1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4270A69D"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p>
    <w:p w14:paraId="76B49E2A"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Language of the admission procedure</w:t>
      </w:r>
    </w:p>
    <w:p w14:paraId="0A2495E4" w14:textId="76E35F5A"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procedure is conducted in the language of education in a given program.</w:t>
      </w:r>
    </w:p>
    <w:p w14:paraId="0BCE02D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p>
    <w:p w14:paraId="0F53FD99"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List of documents required for the calculation of the final result</w:t>
      </w:r>
    </w:p>
    <w:p w14:paraId="243489E9" w14:textId="77777777" w:rsidR="001C5925" w:rsidRPr="00C528F8" w:rsidRDefault="001C5925" w:rsidP="00CB41F7">
      <w:pPr>
        <w:pStyle w:val="Akapitzlist"/>
        <w:numPr>
          <w:ilvl w:val="0"/>
          <w:numId w:val="13"/>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academic CV, enclosed with a list of publications and conference papers;</w:t>
      </w:r>
    </w:p>
    <w:p w14:paraId="0E9B7362" w14:textId="77777777" w:rsidR="001C5925" w:rsidRPr="00C528F8" w:rsidRDefault="001C5925" w:rsidP="00CB41F7">
      <w:pPr>
        <w:pStyle w:val="Akapitzlist"/>
        <w:numPr>
          <w:ilvl w:val="0"/>
          <w:numId w:val="13"/>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recommendation letter, written by a fellow conducting research in the discipline or related disciplines,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xml:space="preserve">, or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sz w:val="24"/>
          <w:szCs w:val="24"/>
          <w:lang w:val="en-US"/>
        </w:rPr>
        <w:t xml:space="preserve"> and eligible to supervise the doctoral student as the principal supervisor;</w:t>
      </w:r>
    </w:p>
    <w:p w14:paraId="7CA631DE" w14:textId="77777777" w:rsidR="001C5925" w:rsidRPr="00C528F8" w:rsidRDefault="001C5925" w:rsidP="00CB41F7">
      <w:pPr>
        <w:pStyle w:val="Akapitzlist"/>
        <w:numPr>
          <w:ilvl w:val="0"/>
          <w:numId w:val="13"/>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research proposal (character count: min. 10,000, max. 20,000, with spaces), comprising the following elements: title, keywords, aim/research problem, impact of the proposed research, research methods, research design and plan, and preliminary literature review;</w:t>
      </w:r>
    </w:p>
    <w:p w14:paraId="0ED4057E" w14:textId="77777777" w:rsidR="001C5925" w:rsidRPr="00C528F8" w:rsidRDefault="001C5925" w:rsidP="00CB41F7">
      <w:pPr>
        <w:pStyle w:val="Akapitzlist"/>
        <w:numPr>
          <w:ilvl w:val="0"/>
          <w:numId w:val="13"/>
        </w:num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sz w:val="24"/>
          <w:szCs w:val="24"/>
          <w:lang w:val="en-US"/>
        </w:rPr>
        <w:t xml:space="preserve">persons referred to in Article 186(2) of the act: letter of reference confirming exceptional quality of the research conducted by the candidate and the advanced progress of the research, written by candidate’s academic supervisor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or a fellow employed at a foreign university or research institution who has significant achievements in research problems related to the education program.</w:t>
      </w:r>
    </w:p>
    <w:p w14:paraId="3896FD35" w14:textId="489CF108" w:rsidR="001C5925" w:rsidRDefault="001C5925" w:rsidP="00CB41F7">
      <w:pPr>
        <w:spacing w:before="120" w:after="120" w:line="240" w:lineRule="auto"/>
        <w:jc w:val="both"/>
        <w:rPr>
          <w:rFonts w:ascii="Times New Roman" w:hAnsi="Times New Roman" w:cs="Times New Roman"/>
          <w:sz w:val="24"/>
          <w:szCs w:val="24"/>
          <w:lang w:val="en-US"/>
        </w:rPr>
      </w:pPr>
    </w:p>
    <w:p w14:paraId="47D79181" w14:textId="77777777" w:rsidR="009B20D2" w:rsidRPr="00C528F8" w:rsidRDefault="009B20D2" w:rsidP="00CB41F7">
      <w:pPr>
        <w:spacing w:before="120" w:after="120" w:line="240" w:lineRule="auto"/>
        <w:jc w:val="both"/>
        <w:rPr>
          <w:rFonts w:ascii="Times New Roman" w:hAnsi="Times New Roman" w:cs="Times New Roman"/>
          <w:sz w:val="24"/>
          <w:szCs w:val="24"/>
          <w:lang w:val="en-US"/>
        </w:rPr>
      </w:pPr>
    </w:p>
    <w:p w14:paraId="137CA8A2" w14:textId="77777777" w:rsidR="001C5925" w:rsidRPr="00C528F8" w:rsidRDefault="001C5925"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b/>
          <w:sz w:val="24"/>
          <w:szCs w:val="24"/>
          <w:lang w:val="en-US"/>
        </w:rPr>
        <w:t>Admission procedure</w:t>
      </w:r>
    </w:p>
    <w:p w14:paraId="305E022E"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 person joining the recruitment procedure presents a complete set of documents indicated in the recruitment announcement as part of the submitted application.</w:t>
      </w:r>
    </w:p>
    <w:p w14:paraId="2186627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Submitting an incomplete application or application containing significant deficiencies in relation to the requirements for its preparation specified in the announcement of recruitment </w:t>
      </w:r>
      <w:r w:rsidRPr="00C528F8">
        <w:rPr>
          <w:rFonts w:ascii="Times New Roman" w:hAnsi="Times New Roman" w:cs="Times New Roman"/>
          <w:sz w:val="24"/>
          <w:szCs w:val="24"/>
          <w:lang w:val="en-US"/>
        </w:rPr>
        <w:lastRenderedPageBreak/>
        <w:t>results in its inability to be assessed and the qualification result being set on the ranking list equal to 0 (zero) points.</w:t>
      </w:r>
    </w:p>
    <w:p w14:paraId="3B7B910C"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complete application is submitted for evaluation as part of the first stage.</w:t>
      </w:r>
    </w:p>
    <w:p w14:paraId="0E7846D7"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In the first stage, the following are assessed:</w:t>
      </w:r>
    </w:p>
    <w:p w14:paraId="3742528A" w14:textId="77777777" w:rsidR="001C5925" w:rsidRPr="00C528F8" w:rsidRDefault="001C5925" w:rsidP="00CB41F7">
      <w:pPr>
        <w:pStyle w:val="Tekstkomentarza"/>
        <w:numPr>
          <w:ilvl w:val="0"/>
          <w:numId w:val="7"/>
        </w:numPr>
        <w:spacing w:after="120"/>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concurrence of the candidate's scientific interests with the discipline </w:t>
      </w:r>
    </w:p>
    <w:p w14:paraId="066546F6" w14:textId="77777777" w:rsidR="001C5925" w:rsidRPr="00C528F8" w:rsidRDefault="001C5925" w:rsidP="00CB41F7">
      <w:pPr>
        <w:pStyle w:val="Tekstkomentarza"/>
        <w:numPr>
          <w:ilvl w:val="0"/>
          <w:numId w:val="7"/>
        </w:numPr>
        <w:spacing w:after="120"/>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research project.</w:t>
      </w:r>
    </w:p>
    <w:p w14:paraId="7660022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proposal is assessed on the following merits:</w:t>
      </w:r>
    </w:p>
    <w:p w14:paraId="5C3EF073"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formal assessment;</w:t>
      </w:r>
    </w:p>
    <w:p w14:paraId="759B4FCE"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assessment of the research problem identification and description;</w:t>
      </w:r>
    </w:p>
    <w:p w14:paraId="62517E7B"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literature review adequacy;</w:t>
      </w:r>
    </w:p>
    <w:p w14:paraId="6B6E1D35"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research methods adequacy; </w:t>
      </w:r>
    </w:p>
    <w:p w14:paraId="7A636300"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scientific reliability (originality of the project and independence of its implementation);</w:t>
      </w:r>
    </w:p>
    <w:p w14:paraId="51D9F4CE" w14:textId="77777777" w:rsidR="001C5925" w:rsidRPr="00C528F8" w:rsidRDefault="001C5925" w:rsidP="00CB41F7">
      <w:pPr>
        <w:pStyle w:val="Akapitzlist"/>
        <w:numPr>
          <w:ilvl w:val="0"/>
          <w:numId w:val="8"/>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compliance of the scientific intentions with the profile of the Doctoral School of Social Sciences and the doctoral program.</w:t>
      </w:r>
    </w:p>
    <w:p w14:paraId="31915BC7"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 xml:space="preserve">The committee may appoint a reviewer for the assessment for the proposal, from among the research fellows employed at the Jagiellonian University, holding at least the academic degree of </w:t>
      </w:r>
      <w:proofErr w:type="spellStart"/>
      <w:r w:rsidRPr="00C528F8">
        <w:rPr>
          <w:rFonts w:ascii="Times New Roman" w:hAnsi="Times New Roman" w:cs="Times New Roman"/>
          <w:i/>
          <w:iCs/>
          <w:sz w:val="24"/>
          <w:szCs w:val="24"/>
          <w:lang w:val="en-US"/>
        </w:rPr>
        <w:t>Doktor</w:t>
      </w:r>
      <w:proofErr w:type="spellEnd"/>
      <w:r w:rsidRPr="00C528F8">
        <w:rPr>
          <w:rFonts w:ascii="Times New Roman" w:hAnsi="Times New Roman" w:cs="Times New Roman"/>
          <w:i/>
          <w:iCs/>
          <w:sz w:val="24"/>
          <w:szCs w:val="24"/>
          <w:lang w:val="en-US"/>
        </w:rPr>
        <w:t xml:space="preserve"> </w:t>
      </w:r>
      <w:proofErr w:type="spellStart"/>
      <w:r w:rsidRPr="00C528F8">
        <w:rPr>
          <w:rFonts w:ascii="Times New Roman" w:hAnsi="Times New Roman" w:cs="Times New Roman"/>
          <w:i/>
          <w:iCs/>
          <w:sz w:val="24"/>
          <w:szCs w:val="24"/>
          <w:lang w:val="en-US"/>
        </w:rPr>
        <w:t>habilitowany</w:t>
      </w:r>
      <w:proofErr w:type="spellEnd"/>
      <w:r w:rsidRPr="00C528F8">
        <w:rPr>
          <w:rFonts w:ascii="Times New Roman" w:hAnsi="Times New Roman" w:cs="Times New Roman"/>
          <w:sz w:val="24"/>
          <w:szCs w:val="24"/>
          <w:lang w:val="en-US"/>
        </w:rPr>
        <w:t xml:space="preserve"> and recognized specialized competence and knowledge in the area referred to in the research proposal. </w:t>
      </w:r>
    </w:p>
    <w:p w14:paraId="307AAC1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Only candidates who jointly meet the following conditions are invited to the second stage of the admission procedure (the interview):</w:t>
      </w:r>
    </w:p>
    <w:p w14:paraId="6D281304" w14:textId="77777777" w:rsidR="001C5925" w:rsidRPr="00C528F8" w:rsidRDefault="001C5925" w:rsidP="00CB41F7">
      <w:pPr>
        <w:pStyle w:val="Akapitzlist"/>
        <w:numPr>
          <w:ilvl w:val="0"/>
          <w:numId w:val="9"/>
        </w:numPr>
        <w:spacing w:before="120" w:after="120" w:line="240" w:lineRule="auto"/>
        <w:jc w:val="both"/>
        <w:rPr>
          <w:rStyle w:val="jlqj4b"/>
          <w:rFonts w:ascii="Times New Roman" w:hAnsi="Times New Roman" w:cs="Times New Roman"/>
          <w:sz w:val="24"/>
          <w:szCs w:val="24"/>
          <w:lang w:val="en"/>
        </w:rPr>
      </w:pPr>
      <w:r w:rsidRPr="00C528F8">
        <w:rPr>
          <w:rStyle w:val="jlqj4b"/>
          <w:rFonts w:ascii="Times New Roman" w:hAnsi="Times New Roman" w:cs="Times New Roman"/>
          <w:sz w:val="24"/>
          <w:szCs w:val="24"/>
          <w:lang w:val="en"/>
        </w:rPr>
        <w:t>the candidate's research interests are in line with the discipline;</w:t>
      </w:r>
    </w:p>
    <w:p w14:paraId="356E708C" w14:textId="77777777" w:rsidR="001C5925" w:rsidRPr="00C528F8" w:rsidRDefault="001C5925" w:rsidP="00CB41F7">
      <w:pPr>
        <w:pStyle w:val="Akapitzlist"/>
        <w:numPr>
          <w:ilvl w:val="0"/>
          <w:numId w:val="9"/>
        </w:numPr>
        <w:spacing w:before="120" w:after="120" w:line="240" w:lineRule="auto"/>
        <w:jc w:val="both"/>
        <w:rPr>
          <w:rStyle w:val="jlqj4b"/>
          <w:rFonts w:ascii="Times New Roman" w:hAnsi="Times New Roman" w:cs="Times New Roman"/>
          <w:sz w:val="24"/>
          <w:szCs w:val="24"/>
          <w:lang w:val="en"/>
        </w:rPr>
      </w:pPr>
      <w:r w:rsidRPr="00C528F8">
        <w:rPr>
          <w:rStyle w:val="jlqj4b"/>
          <w:rFonts w:ascii="Times New Roman" w:hAnsi="Times New Roman" w:cs="Times New Roman"/>
          <w:sz w:val="24"/>
          <w:szCs w:val="24"/>
          <w:lang w:val="en"/>
        </w:rPr>
        <w:t>the project submitted was positively assessed in each of the criteria in the first stage.</w:t>
      </w:r>
    </w:p>
    <w:p w14:paraId="68E07A82"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Style w:val="jlqj4b"/>
          <w:rFonts w:ascii="Times New Roman" w:hAnsi="Times New Roman" w:cs="Times New Roman"/>
          <w:sz w:val="24"/>
          <w:szCs w:val="24"/>
          <w:lang w:val="en"/>
        </w:rPr>
        <w:t>Persons who are not admitted to stage two receive a qualification result of 0 (zero) points on the ranking list.</w:t>
      </w:r>
    </w:p>
    <w:p w14:paraId="06C8AA4B"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During the second stage the committee conducts the interview in English (0-100 points), in which the following elements are assessed:</w:t>
      </w:r>
    </w:p>
    <w:p w14:paraId="5B39A349" w14:textId="77777777" w:rsidR="001C5925" w:rsidRPr="00C528F8" w:rsidRDefault="001C5925" w:rsidP="00CB41F7">
      <w:pPr>
        <w:pStyle w:val="Akapitzlist"/>
        <w:numPr>
          <w:ilvl w:val="0"/>
          <w:numId w:val="10"/>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academic quality, novelty, and probability of completion of the submitted research proposal, taking into account the result of assessment conducted during the first stage of the admission procedure (0–50 points);</w:t>
      </w:r>
    </w:p>
    <w:p w14:paraId="4D3A0F85" w14:textId="77777777" w:rsidR="001C5925" w:rsidRPr="00C528F8" w:rsidRDefault="001C5925" w:rsidP="00CB41F7">
      <w:pPr>
        <w:pStyle w:val="Akapitzlist"/>
        <w:numPr>
          <w:ilvl w:val="0"/>
          <w:numId w:val="10"/>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candidate’s academic CV (0–20 points);</w:t>
      </w:r>
    </w:p>
    <w:p w14:paraId="47723FA7" w14:textId="77777777" w:rsidR="001C5925" w:rsidRPr="00C528F8" w:rsidRDefault="001C5925" w:rsidP="00CB41F7">
      <w:pPr>
        <w:pStyle w:val="Akapitzlist"/>
        <w:numPr>
          <w:ilvl w:val="0"/>
          <w:numId w:val="10"/>
        </w:num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candidate’s qualifications presented during the interview (0–30 points).</w:t>
      </w:r>
    </w:p>
    <w:p w14:paraId="0500B773"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The interview may include elements of checking the knowledge of English or Polish language.</w:t>
      </w:r>
    </w:p>
    <w:p w14:paraId="078A58B9"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Failure to participate in the interview will result in the qualification result being set to 0 (zero) points on the ranking list.</w:t>
      </w:r>
    </w:p>
    <w:p w14:paraId="617A6F8C" w14:textId="77777777" w:rsidR="001C5925" w:rsidRPr="00C528F8" w:rsidRDefault="001C5925" w:rsidP="00CB41F7">
      <w:pPr>
        <w:spacing w:before="120" w:after="120" w:line="240" w:lineRule="auto"/>
        <w:jc w:val="both"/>
        <w:rPr>
          <w:rFonts w:ascii="Times New Roman" w:hAnsi="Times New Roman" w:cs="Times New Roman"/>
          <w:sz w:val="24"/>
          <w:szCs w:val="24"/>
          <w:lang w:val="en-US"/>
        </w:rPr>
      </w:pPr>
      <w:r w:rsidRPr="00C528F8">
        <w:rPr>
          <w:rFonts w:ascii="Times New Roman" w:hAnsi="Times New Roman" w:cs="Times New Roman"/>
          <w:sz w:val="24"/>
          <w:szCs w:val="24"/>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31162C7F" w14:textId="77777777" w:rsidR="001C5925" w:rsidRPr="00C528F8" w:rsidRDefault="001C5925" w:rsidP="00CB41F7">
      <w:pPr>
        <w:spacing w:before="120" w:after="120" w:line="240" w:lineRule="auto"/>
        <w:jc w:val="both"/>
        <w:rPr>
          <w:rFonts w:ascii="Times New Roman" w:hAnsi="Times New Roman" w:cs="Times New Roman"/>
          <w:b/>
          <w:bCs/>
          <w:sz w:val="24"/>
          <w:szCs w:val="24"/>
          <w:lang w:val="en-US"/>
        </w:rPr>
      </w:pPr>
      <w:r w:rsidRPr="00C528F8">
        <w:rPr>
          <w:rFonts w:ascii="Times New Roman" w:hAnsi="Times New Roman" w:cs="Times New Roman"/>
          <w:sz w:val="24"/>
          <w:szCs w:val="24"/>
          <w:lang w:val="en-US"/>
        </w:rPr>
        <w:t>Subject to the above-mentioned cases, the candidate's qualification result is the number of points obtained during the interview, determined with an accuracy of two decimal places.</w:t>
      </w:r>
    </w:p>
    <w:p w14:paraId="4D368248" w14:textId="641B8897" w:rsidR="00F66054" w:rsidRPr="00C528F8" w:rsidRDefault="00F66054" w:rsidP="00CB41F7">
      <w:pPr>
        <w:spacing w:before="120" w:after="120" w:line="240" w:lineRule="auto"/>
        <w:jc w:val="both"/>
        <w:rPr>
          <w:rFonts w:ascii="Times New Roman" w:hAnsi="Times New Roman" w:cs="Times New Roman"/>
          <w:b/>
          <w:sz w:val="24"/>
          <w:szCs w:val="24"/>
          <w:lang w:val="en-US"/>
        </w:rPr>
      </w:pPr>
      <w:r w:rsidRPr="00C528F8">
        <w:rPr>
          <w:rFonts w:ascii="Times New Roman" w:hAnsi="Times New Roman" w:cs="Times New Roman"/>
          <w:color w:val="242424"/>
          <w:sz w:val="24"/>
          <w:szCs w:val="24"/>
          <w:bdr w:val="none" w:sz="0" w:space="0" w:color="auto" w:frame="1"/>
          <w:shd w:val="clear" w:color="auto" w:fill="FFFFFF"/>
          <w:lang w:val="en-US"/>
        </w:rPr>
        <w:t> </w:t>
      </w:r>
    </w:p>
    <w:p w14:paraId="414B3C2F" w14:textId="77777777" w:rsidR="00CB41F7" w:rsidRPr="00CB41F7" w:rsidRDefault="00CB41F7" w:rsidP="00CB41F7">
      <w:pPr>
        <w:spacing w:before="100" w:beforeAutospacing="1" w:after="120" w:line="240" w:lineRule="auto"/>
        <w:jc w:val="both"/>
        <w:outlineLvl w:val="3"/>
        <w:rPr>
          <w:rFonts w:ascii="Times New Roman" w:eastAsia="Times New Roman" w:hAnsi="Times New Roman" w:cs="Times New Roman"/>
          <w:b/>
          <w:bCs/>
          <w:sz w:val="24"/>
          <w:szCs w:val="24"/>
          <w:lang w:val="en-US" w:eastAsia="pl-PL"/>
        </w:rPr>
      </w:pPr>
      <w:r w:rsidRPr="00CB41F7">
        <w:rPr>
          <w:rFonts w:ascii="Times New Roman" w:eastAsia="Times New Roman" w:hAnsi="Times New Roman" w:cs="Times New Roman"/>
          <w:b/>
          <w:bCs/>
          <w:sz w:val="24"/>
          <w:szCs w:val="24"/>
          <w:lang w:val="en-US" w:eastAsia="pl-PL"/>
        </w:rPr>
        <w:lastRenderedPageBreak/>
        <w:t>Round I </w:t>
      </w:r>
    </w:p>
    <w:p w14:paraId="7E50C0F2"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Electronic registration will occur from </w:t>
      </w:r>
      <w:r w:rsidRPr="00CB41F7">
        <w:rPr>
          <w:rFonts w:ascii="Times New Roman" w:eastAsia="Times New Roman" w:hAnsi="Times New Roman" w:cs="Times New Roman"/>
          <w:b/>
          <w:bCs/>
          <w:sz w:val="24"/>
          <w:szCs w:val="24"/>
          <w:lang w:val="en-US" w:eastAsia="pl-PL"/>
        </w:rPr>
        <w:t>June 5th to June 30th 2023 </w:t>
      </w:r>
    </w:p>
    <w:p w14:paraId="7B06F700"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Completion of the form by the person who is the author of the recommendation –</w:t>
      </w:r>
      <w:r w:rsidRPr="00CB41F7">
        <w:rPr>
          <w:rFonts w:ascii="Times New Roman" w:eastAsia="Times New Roman" w:hAnsi="Times New Roman" w:cs="Times New Roman"/>
          <w:b/>
          <w:bCs/>
          <w:sz w:val="24"/>
          <w:szCs w:val="24"/>
          <w:lang w:val="en-US" w:eastAsia="pl-PL"/>
        </w:rPr>
        <w:t xml:space="preserve"> till 7th July</w:t>
      </w:r>
    </w:p>
    <w:p w14:paraId="553EBB34"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Announcement on the qualification to the second stage of recruitment process will take place on </w:t>
      </w:r>
      <w:r w:rsidRPr="00CB41F7">
        <w:rPr>
          <w:rFonts w:ascii="Times New Roman" w:eastAsia="Times New Roman" w:hAnsi="Times New Roman" w:cs="Times New Roman"/>
          <w:b/>
          <w:bCs/>
          <w:sz w:val="24"/>
          <w:szCs w:val="24"/>
          <w:lang w:val="en-US" w:eastAsia="pl-PL"/>
        </w:rPr>
        <w:t>July 12th  </w:t>
      </w:r>
    </w:p>
    <w:p w14:paraId="62A08BA3"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Interviews will take place from </w:t>
      </w:r>
      <w:r w:rsidRPr="00CB41F7">
        <w:rPr>
          <w:rFonts w:ascii="Times New Roman" w:eastAsia="Times New Roman" w:hAnsi="Times New Roman" w:cs="Times New Roman"/>
          <w:b/>
          <w:bCs/>
          <w:sz w:val="24"/>
          <w:szCs w:val="24"/>
          <w:lang w:val="en-US" w:eastAsia="pl-PL"/>
        </w:rPr>
        <w:t>July 14th to July  21st</w:t>
      </w:r>
      <w:r w:rsidRPr="00CB41F7">
        <w:rPr>
          <w:rFonts w:ascii="Times New Roman" w:eastAsia="Times New Roman" w:hAnsi="Times New Roman" w:cs="Times New Roman"/>
          <w:sz w:val="24"/>
          <w:szCs w:val="24"/>
          <w:lang w:val="en-US" w:eastAsia="pl-PL"/>
        </w:rPr>
        <w:t> (Details about your interview should be sent to you by at least two days before the exam date through “</w:t>
      </w:r>
      <w:proofErr w:type="spellStart"/>
      <w:r>
        <w:rPr>
          <w:rFonts w:ascii="Times New Roman" w:eastAsia="Times New Roman" w:hAnsi="Times New Roman" w:cs="Times New Roman"/>
          <w:sz w:val="24"/>
          <w:szCs w:val="24"/>
          <w:lang w:eastAsia="pl-PL"/>
        </w:rPr>
        <w:fldChar w:fldCharType="begin"/>
      </w:r>
      <w:proofErr w:type="spellEnd"/>
      <w:r w:rsidRPr="00CB41F7">
        <w:rPr>
          <w:rFonts w:ascii="Times New Roman" w:eastAsia="Times New Roman" w:hAnsi="Times New Roman" w:cs="Times New Roman"/>
          <w:sz w:val="24"/>
          <w:szCs w:val="24"/>
          <w:lang w:val="en-US" w:eastAsia="pl-PL"/>
        </w:rPr>
        <w:instrText xml:space="preserve"> HYPERLINK "https://irk.uj.edu.pl/en-gb/profile/messages/" \t "_blank" </w:instrText>
      </w:r>
      <w:proofErr w:type="spellStart"/>
      <w:r>
        <w:rPr>
          <w:rFonts w:ascii="Times New Roman" w:eastAsia="Times New Roman" w:hAnsi="Times New Roman" w:cs="Times New Roman"/>
          <w:sz w:val="24"/>
          <w:szCs w:val="24"/>
          <w:lang w:eastAsia="pl-PL"/>
        </w:rPr>
        <w:fldChar w:fldCharType="separate"/>
      </w:r>
      <w:proofErr w:type="spellEnd"/>
      <w:r w:rsidRPr="00CB41F7">
        <w:rPr>
          <w:rStyle w:val="Hipercze"/>
          <w:rFonts w:ascii="Times New Roman" w:eastAsia="Times New Roman" w:hAnsi="Times New Roman" w:cs="Times New Roman"/>
          <w:color w:val="0000FF"/>
          <w:sz w:val="24"/>
          <w:szCs w:val="24"/>
          <w:lang w:val="en-US" w:eastAsia="pl-PL"/>
        </w:rPr>
        <w:t>Messages</w:t>
      </w:r>
      <w:r>
        <w:rPr>
          <w:rFonts w:ascii="Times New Roman" w:eastAsia="Times New Roman" w:hAnsi="Times New Roman" w:cs="Times New Roman"/>
          <w:sz w:val="24"/>
          <w:szCs w:val="24"/>
          <w:lang w:eastAsia="pl-PL"/>
        </w:rPr>
        <w:fldChar w:fldCharType="end"/>
      </w:r>
      <w:r w:rsidRPr="00CB41F7">
        <w:rPr>
          <w:rFonts w:ascii="Times New Roman" w:eastAsia="Times New Roman" w:hAnsi="Times New Roman" w:cs="Times New Roman"/>
          <w:sz w:val="24"/>
          <w:szCs w:val="24"/>
          <w:lang w:val="en-US" w:eastAsia="pl-PL"/>
        </w:rPr>
        <w:t>” tab in your account.) </w:t>
      </w:r>
    </w:p>
    <w:p w14:paraId="4419CC93"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Announcement of the final results of recruitment process will occur on </w:t>
      </w:r>
      <w:r w:rsidRPr="00CB41F7">
        <w:rPr>
          <w:rFonts w:ascii="Times New Roman" w:eastAsia="Times New Roman" w:hAnsi="Times New Roman" w:cs="Times New Roman"/>
          <w:b/>
          <w:bCs/>
          <w:sz w:val="24"/>
          <w:szCs w:val="24"/>
          <w:lang w:val="en-US" w:eastAsia="pl-PL"/>
        </w:rPr>
        <w:t>July 26th </w:t>
      </w:r>
      <w:r w:rsidRPr="00CB41F7">
        <w:rPr>
          <w:rFonts w:ascii="Times New Roman" w:eastAsia="Times New Roman" w:hAnsi="Times New Roman" w:cs="Times New Roman"/>
          <w:sz w:val="24"/>
          <w:szCs w:val="24"/>
          <w:lang w:val="en-US" w:eastAsia="pl-PL"/>
        </w:rPr>
        <w:t>(Log into your candidate account and check the result of your application in the “Applications” tab) </w:t>
      </w:r>
    </w:p>
    <w:p w14:paraId="2CC9ED82"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Registration process will take place </w:t>
      </w:r>
      <w:r w:rsidRPr="00CB41F7">
        <w:rPr>
          <w:rFonts w:ascii="Times New Roman" w:eastAsia="Times New Roman" w:hAnsi="Times New Roman" w:cs="Times New Roman"/>
          <w:b/>
          <w:bCs/>
          <w:sz w:val="24"/>
          <w:szCs w:val="24"/>
          <w:lang w:val="en-US" w:eastAsia="pl-PL"/>
        </w:rPr>
        <w:t>from 27th to 28th July. </w:t>
      </w:r>
    </w:p>
    <w:p w14:paraId="59A9605A"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Registration from the reserve list – deadline set individually</w:t>
      </w:r>
    </w:p>
    <w:p w14:paraId="51E24B83"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w:t>
      </w:r>
    </w:p>
    <w:p w14:paraId="7177D33A" w14:textId="77777777" w:rsidR="00CB41F7" w:rsidRPr="00CB41F7" w:rsidRDefault="00CB41F7" w:rsidP="00CB41F7">
      <w:pPr>
        <w:spacing w:before="100" w:beforeAutospacing="1" w:after="120" w:line="240" w:lineRule="auto"/>
        <w:jc w:val="both"/>
        <w:outlineLvl w:val="3"/>
        <w:rPr>
          <w:rFonts w:ascii="Times New Roman" w:eastAsia="Times New Roman" w:hAnsi="Times New Roman" w:cs="Times New Roman"/>
          <w:b/>
          <w:bCs/>
          <w:sz w:val="24"/>
          <w:szCs w:val="24"/>
          <w:lang w:val="en-US" w:eastAsia="pl-PL"/>
        </w:rPr>
      </w:pPr>
      <w:r w:rsidRPr="00CB41F7">
        <w:rPr>
          <w:rFonts w:ascii="Times New Roman" w:eastAsia="Times New Roman" w:hAnsi="Times New Roman" w:cs="Times New Roman"/>
          <w:b/>
          <w:bCs/>
          <w:sz w:val="24"/>
          <w:szCs w:val="24"/>
          <w:lang w:val="en-US" w:eastAsia="pl-PL"/>
        </w:rPr>
        <w:t>Round II </w:t>
      </w:r>
    </w:p>
    <w:p w14:paraId="1CEF54D4"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Electronic registration will occur </w:t>
      </w:r>
      <w:r w:rsidRPr="00CB41F7">
        <w:rPr>
          <w:rFonts w:ascii="Times New Roman" w:eastAsia="Times New Roman" w:hAnsi="Times New Roman" w:cs="Times New Roman"/>
          <w:b/>
          <w:bCs/>
          <w:sz w:val="24"/>
          <w:szCs w:val="24"/>
          <w:lang w:val="en-US" w:eastAsia="pl-PL"/>
        </w:rPr>
        <w:t>from July 31st to August 28th 2023 </w:t>
      </w:r>
    </w:p>
    <w:p w14:paraId="24960D21"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Completion of the form by the person who is the author of the recommendation – </w:t>
      </w:r>
      <w:r w:rsidRPr="00CB41F7">
        <w:rPr>
          <w:rFonts w:ascii="Times New Roman" w:eastAsia="Times New Roman" w:hAnsi="Times New Roman" w:cs="Times New Roman"/>
          <w:b/>
          <w:bCs/>
          <w:sz w:val="24"/>
          <w:szCs w:val="24"/>
          <w:lang w:val="en-US" w:eastAsia="pl-PL"/>
        </w:rPr>
        <w:t>till 4th September</w:t>
      </w:r>
    </w:p>
    <w:p w14:paraId="2B8262BD"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Announcement on the qualification to the second stage of recruitment process will take place on </w:t>
      </w:r>
      <w:r w:rsidRPr="00CB41F7">
        <w:rPr>
          <w:rFonts w:ascii="Times New Roman" w:eastAsia="Times New Roman" w:hAnsi="Times New Roman" w:cs="Times New Roman"/>
          <w:b/>
          <w:bCs/>
          <w:sz w:val="24"/>
          <w:szCs w:val="24"/>
          <w:lang w:val="en-US" w:eastAsia="pl-PL"/>
        </w:rPr>
        <w:t>September 8th  </w:t>
      </w:r>
    </w:p>
    <w:p w14:paraId="4412A588"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Interviews will take place from </w:t>
      </w:r>
      <w:r w:rsidRPr="00CB41F7">
        <w:rPr>
          <w:rFonts w:ascii="Times New Roman" w:eastAsia="Times New Roman" w:hAnsi="Times New Roman" w:cs="Times New Roman"/>
          <w:b/>
          <w:bCs/>
          <w:sz w:val="24"/>
          <w:szCs w:val="24"/>
          <w:lang w:val="en-US" w:eastAsia="pl-PL"/>
        </w:rPr>
        <w:t>September 11th to September 18th</w:t>
      </w:r>
      <w:r w:rsidRPr="00CB41F7">
        <w:rPr>
          <w:rFonts w:ascii="Times New Roman" w:eastAsia="Times New Roman" w:hAnsi="Times New Roman" w:cs="Times New Roman"/>
          <w:sz w:val="24"/>
          <w:szCs w:val="24"/>
          <w:lang w:val="en-US" w:eastAsia="pl-PL"/>
        </w:rPr>
        <w:t> (Details about your interview should be sent to you by at least two days before the exam date through “</w:t>
      </w:r>
      <w:proofErr w:type="spellStart"/>
      <w:r>
        <w:rPr>
          <w:rFonts w:ascii="Times New Roman" w:eastAsia="Times New Roman" w:hAnsi="Times New Roman" w:cs="Times New Roman"/>
          <w:sz w:val="24"/>
          <w:szCs w:val="24"/>
          <w:lang w:eastAsia="pl-PL"/>
        </w:rPr>
        <w:fldChar w:fldCharType="begin"/>
      </w:r>
      <w:proofErr w:type="spellEnd"/>
      <w:r w:rsidRPr="00CB41F7">
        <w:rPr>
          <w:rFonts w:ascii="Times New Roman" w:eastAsia="Times New Roman" w:hAnsi="Times New Roman" w:cs="Times New Roman"/>
          <w:sz w:val="24"/>
          <w:szCs w:val="24"/>
          <w:lang w:val="en-US" w:eastAsia="pl-PL"/>
        </w:rPr>
        <w:instrText xml:space="preserve"> HYPERLINK "https://irk.uj.edu.pl/en-gb/profile/messages/" \t "_blank" </w:instrText>
      </w:r>
      <w:proofErr w:type="spellStart"/>
      <w:r>
        <w:rPr>
          <w:rFonts w:ascii="Times New Roman" w:eastAsia="Times New Roman" w:hAnsi="Times New Roman" w:cs="Times New Roman"/>
          <w:sz w:val="24"/>
          <w:szCs w:val="24"/>
          <w:lang w:eastAsia="pl-PL"/>
        </w:rPr>
        <w:fldChar w:fldCharType="separate"/>
      </w:r>
      <w:proofErr w:type="spellEnd"/>
      <w:r w:rsidRPr="00CB41F7">
        <w:rPr>
          <w:rStyle w:val="Hipercze"/>
          <w:rFonts w:ascii="Times New Roman" w:eastAsia="Times New Roman" w:hAnsi="Times New Roman" w:cs="Times New Roman"/>
          <w:color w:val="0000FF"/>
          <w:sz w:val="24"/>
          <w:szCs w:val="24"/>
          <w:lang w:val="en-US" w:eastAsia="pl-PL"/>
        </w:rPr>
        <w:t>Messages</w:t>
      </w:r>
      <w:r>
        <w:rPr>
          <w:rFonts w:ascii="Times New Roman" w:eastAsia="Times New Roman" w:hAnsi="Times New Roman" w:cs="Times New Roman"/>
          <w:sz w:val="24"/>
          <w:szCs w:val="24"/>
          <w:lang w:eastAsia="pl-PL"/>
        </w:rPr>
        <w:fldChar w:fldCharType="end"/>
      </w:r>
      <w:r w:rsidRPr="00CB41F7">
        <w:rPr>
          <w:rFonts w:ascii="Times New Roman" w:eastAsia="Times New Roman" w:hAnsi="Times New Roman" w:cs="Times New Roman"/>
          <w:sz w:val="24"/>
          <w:szCs w:val="24"/>
          <w:lang w:val="en-US" w:eastAsia="pl-PL"/>
        </w:rPr>
        <w:t>” tab in your account.) </w:t>
      </w:r>
    </w:p>
    <w:p w14:paraId="1A652714"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Announcement of the final results of recruitment process will occur on </w:t>
      </w:r>
      <w:r w:rsidRPr="00CB41F7">
        <w:rPr>
          <w:rFonts w:ascii="Times New Roman" w:eastAsia="Times New Roman" w:hAnsi="Times New Roman" w:cs="Times New Roman"/>
          <w:b/>
          <w:bCs/>
          <w:sz w:val="24"/>
          <w:szCs w:val="24"/>
          <w:lang w:val="en-US" w:eastAsia="pl-PL"/>
        </w:rPr>
        <w:t>September 21st</w:t>
      </w:r>
      <w:r w:rsidRPr="00CB41F7">
        <w:rPr>
          <w:rFonts w:ascii="Times New Roman" w:eastAsia="Times New Roman" w:hAnsi="Times New Roman" w:cs="Times New Roman"/>
          <w:sz w:val="24"/>
          <w:szCs w:val="24"/>
          <w:lang w:val="en-US" w:eastAsia="pl-PL"/>
        </w:rPr>
        <w:t> (establishing list of candidates qualified for doctoral School) </w:t>
      </w:r>
    </w:p>
    <w:p w14:paraId="3598E77C"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 xml:space="preserve">Registration process will come about </w:t>
      </w:r>
      <w:r w:rsidRPr="00CB41F7">
        <w:rPr>
          <w:rFonts w:ascii="Times New Roman" w:eastAsia="Times New Roman" w:hAnsi="Times New Roman" w:cs="Times New Roman"/>
          <w:b/>
          <w:bCs/>
          <w:sz w:val="24"/>
          <w:szCs w:val="24"/>
          <w:lang w:val="en-US" w:eastAsia="pl-PL"/>
        </w:rPr>
        <w:t>from September 26th to September 27th. </w:t>
      </w:r>
    </w:p>
    <w:p w14:paraId="45F542E2" w14:textId="77777777" w:rsidR="00CB41F7" w:rsidRPr="00CB41F7" w:rsidRDefault="00CB41F7" w:rsidP="00CB41F7">
      <w:pPr>
        <w:spacing w:before="100" w:beforeAutospacing="1" w:after="120" w:line="240" w:lineRule="auto"/>
        <w:jc w:val="both"/>
        <w:rPr>
          <w:rFonts w:ascii="Times New Roman" w:eastAsia="Times New Roman" w:hAnsi="Times New Roman" w:cs="Times New Roman"/>
          <w:sz w:val="24"/>
          <w:szCs w:val="24"/>
          <w:lang w:val="en-US" w:eastAsia="pl-PL"/>
        </w:rPr>
      </w:pPr>
      <w:r w:rsidRPr="00CB41F7">
        <w:rPr>
          <w:rFonts w:ascii="Times New Roman" w:eastAsia="Times New Roman" w:hAnsi="Times New Roman" w:cs="Times New Roman"/>
          <w:sz w:val="24"/>
          <w:szCs w:val="24"/>
          <w:lang w:val="en-US" w:eastAsia="pl-PL"/>
        </w:rPr>
        <w:t>Registration from the reserve list – deadline set individually</w:t>
      </w:r>
    </w:p>
    <w:p w14:paraId="6D13B2D6" w14:textId="77777777" w:rsidR="00CB41F7" w:rsidRPr="00CB41F7" w:rsidRDefault="00CB41F7" w:rsidP="00CB41F7">
      <w:pPr>
        <w:spacing w:after="120" w:line="240" w:lineRule="auto"/>
        <w:rPr>
          <w:lang w:val="en-US"/>
        </w:rPr>
      </w:pPr>
    </w:p>
    <w:p w14:paraId="0A6B1C2E" w14:textId="3F30D53B" w:rsidR="00F66054" w:rsidRPr="00F66054" w:rsidRDefault="00F66054" w:rsidP="00CB41F7">
      <w:pPr>
        <w:pStyle w:val="NormalnyWeb"/>
        <w:shd w:val="clear" w:color="auto" w:fill="FFFFFF"/>
        <w:spacing w:before="0" w:after="120" w:afterAutospacing="0"/>
        <w:rPr>
          <w:rFonts w:ascii="Segoe UI" w:hAnsi="Segoe UI" w:cs="Segoe UI"/>
          <w:color w:val="242424"/>
          <w:sz w:val="23"/>
          <w:szCs w:val="23"/>
          <w:lang w:val="en-US"/>
        </w:rPr>
      </w:pPr>
    </w:p>
    <w:sectPr w:rsidR="00F66054" w:rsidRPr="00F6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972"/>
    <w:multiLevelType w:val="hybridMultilevel"/>
    <w:tmpl w:val="BCA49448"/>
    <w:lvl w:ilvl="0" w:tplc="1AC8C9F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6D6C56"/>
    <w:multiLevelType w:val="hybridMultilevel"/>
    <w:tmpl w:val="D800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7268EF"/>
    <w:multiLevelType w:val="hybridMultilevel"/>
    <w:tmpl w:val="EDC8A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C63284"/>
    <w:multiLevelType w:val="hybridMultilevel"/>
    <w:tmpl w:val="5B0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5874BB"/>
    <w:multiLevelType w:val="hybridMultilevel"/>
    <w:tmpl w:val="E9FE5CF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35287046"/>
    <w:multiLevelType w:val="hybridMultilevel"/>
    <w:tmpl w:val="ED8A6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55655EA"/>
    <w:multiLevelType w:val="hybridMultilevel"/>
    <w:tmpl w:val="1944BCD8"/>
    <w:lvl w:ilvl="0" w:tplc="866C687E">
      <w:start w:val="1"/>
      <w:numFmt w:val="upperRoman"/>
      <w:lvlText w:val="%1."/>
      <w:lvlJc w:val="left"/>
      <w:pPr>
        <w:ind w:left="1080" w:hanging="72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A062BC"/>
    <w:multiLevelType w:val="hybridMultilevel"/>
    <w:tmpl w:val="148A4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98260D"/>
    <w:multiLevelType w:val="hybridMultilevel"/>
    <w:tmpl w:val="EE7A5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392D68"/>
    <w:multiLevelType w:val="hybridMultilevel"/>
    <w:tmpl w:val="5402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A587A83"/>
    <w:multiLevelType w:val="hybridMultilevel"/>
    <w:tmpl w:val="8898C5C6"/>
    <w:lvl w:ilvl="0" w:tplc="D826DD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9230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657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721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5923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145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327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723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286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784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10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0174631">
    <w:abstractNumId w:val="0"/>
  </w:num>
  <w:num w:numId="12" w16cid:durableId="1079642954">
    <w:abstractNumId w:val="8"/>
  </w:num>
  <w:num w:numId="13" w16cid:durableId="42488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54"/>
    <w:rsid w:val="00034A57"/>
    <w:rsid w:val="001C5925"/>
    <w:rsid w:val="00750178"/>
    <w:rsid w:val="00883A47"/>
    <w:rsid w:val="009B20D2"/>
    <w:rsid w:val="00BF1E92"/>
    <w:rsid w:val="00C528F8"/>
    <w:rsid w:val="00CB41F7"/>
    <w:rsid w:val="00D951FF"/>
    <w:rsid w:val="00EB6636"/>
    <w:rsid w:val="00F6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D33E"/>
  <w15:chartTrackingRefBased/>
  <w15:docId w15:val="{5E07023F-5E91-4101-9A4E-96D0F76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C528F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660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6u1js12sy">
    <w:name w:val="mark6u1js12sy"/>
    <w:basedOn w:val="Domylnaczcionkaakapitu"/>
    <w:rsid w:val="00F66054"/>
  </w:style>
  <w:style w:type="paragraph" w:styleId="Akapitzlist">
    <w:name w:val="List Paragraph"/>
    <w:basedOn w:val="Normalny"/>
    <w:uiPriority w:val="34"/>
    <w:qFormat/>
    <w:rsid w:val="00F66054"/>
    <w:pPr>
      <w:spacing w:line="256" w:lineRule="auto"/>
      <w:ind w:left="720"/>
      <w:contextualSpacing/>
    </w:pPr>
  </w:style>
  <w:style w:type="paragraph" w:styleId="Tekstkomentarza">
    <w:name w:val="annotation text"/>
    <w:basedOn w:val="Normalny"/>
    <w:link w:val="TekstkomentarzaZnak"/>
    <w:uiPriority w:val="99"/>
    <w:semiHidden/>
    <w:unhideWhenUsed/>
    <w:rsid w:val="001C59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5925"/>
    <w:rPr>
      <w:sz w:val="20"/>
      <w:szCs w:val="20"/>
    </w:rPr>
  </w:style>
  <w:style w:type="character" w:customStyle="1" w:styleId="jlqj4b">
    <w:name w:val="jlqj4b"/>
    <w:basedOn w:val="Domylnaczcionkaakapitu"/>
    <w:rsid w:val="001C5925"/>
  </w:style>
  <w:style w:type="paragraph" w:styleId="HTML-wstpniesformatowany">
    <w:name w:val="HTML Preformatted"/>
    <w:basedOn w:val="Normalny"/>
    <w:link w:val="HTML-wstpniesformatowanyZnak"/>
    <w:uiPriority w:val="99"/>
    <w:semiHidden/>
    <w:unhideWhenUsed/>
    <w:rsid w:val="00BF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F1E92"/>
    <w:rPr>
      <w:rFonts w:ascii="Courier New" w:eastAsia="Times New Roman" w:hAnsi="Courier New" w:cs="Courier New"/>
      <w:sz w:val="20"/>
      <w:szCs w:val="20"/>
      <w:lang w:eastAsia="pl-PL"/>
    </w:rPr>
  </w:style>
  <w:style w:type="character" w:customStyle="1" w:styleId="y2iqfc">
    <w:name w:val="y2iqfc"/>
    <w:basedOn w:val="Domylnaczcionkaakapitu"/>
    <w:rsid w:val="00BF1E92"/>
  </w:style>
  <w:style w:type="character" w:customStyle="1" w:styleId="Nagwek4Znak">
    <w:name w:val="Nagłówek 4 Znak"/>
    <w:basedOn w:val="Domylnaczcionkaakapitu"/>
    <w:link w:val="Nagwek4"/>
    <w:uiPriority w:val="9"/>
    <w:rsid w:val="00C528F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B4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0305">
      <w:bodyDiv w:val="1"/>
      <w:marLeft w:val="0"/>
      <w:marRight w:val="0"/>
      <w:marTop w:val="0"/>
      <w:marBottom w:val="0"/>
      <w:divBdr>
        <w:top w:val="none" w:sz="0" w:space="0" w:color="auto"/>
        <w:left w:val="none" w:sz="0" w:space="0" w:color="auto"/>
        <w:bottom w:val="none" w:sz="0" w:space="0" w:color="auto"/>
        <w:right w:val="none" w:sz="0" w:space="0" w:color="auto"/>
      </w:divBdr>
    </w:div>
    <w:div w:id="501504752">
      <w:bodyDiv w:val="1"/>
      <w:marLeft w:val="0"/>
      <w:marRight w:val="0"/>
      <w:marTop w:val="0"/>
      <w:marBottom w:val="0"/>
      <w:divBdr>
        <w:top w:val="none" w:sz="0" w:space="0" w:color="auto"/>
        <w:left w:val="none" w:sz="0" w:space="0" w:color="auto"/>
        <w:bottom w:val="none" w:sz="0" w:space="0" w:color="auto"/>
        <w:right w:val="none" w:sz="0" w:space="0" w:color="auto"/>
      </w:divBdr>
    </w:div>
    <w:div w:id="869998973">
      <w:bodyDiv w:val="1"/>
      <w:marLeft w:val="0"/>
      <w:marRight w:val="0"/>
      <w:marTop w:val="0"/>
      <w:marBottom w:val="0"/>
      <w:divBdr>
        <w:top w:val="none" w:sz="0" w:space="0" w:color="auto"/>
        <w:left w:val="none" w:sz="0" w:space="0" w:color="auto"/>
        <w:bottom w:val="none" w:sz="0" w:space="0" w:color="auto"/>
        <w:right w:val="none" w:sz="0" w:space="0" w:color="auto"/>
      </w:divBdr>
    </w:div>
    <w:div w:id="893125987">
      <w:bodyDiv w:val="1"/>
      <w:marLeft w:val="0"/>
      <w:marRight w:val="0"/>
      <w:marTop w:val="0"/>
      <w:marBottom w:val="0"/>
      <w:divBdr>
        <w:top w:val="none" w:sz="0" w:space="0" w:color="auto"/>
        <w:left w:val="none" w:sz="0" w:space="0" w:color="auto"/>
        <w:bottom w:val="none" w:sz="0" w:space="0" w:color="auto"/>
        <w:right w:val="none" w:sz="0" w:space="0" w:color="auto"/>
      </w:divBdr>
    </w:div>
    <w:div w:id="1107000546">
      <w:bodyDiv w:val="1"/>
      <w:marLeft w:val="0"/>
      <w:marRight w:val="0"/>
      <w:marTop w:val="0"/>
      <w:marBottom w:val="0"/>
      <w:divBdr>
        <w:top w:val="none" w:sz="0" w:space="0" w:color="auto"/>
        <w:left w:val="none" w:sz="0" w:space="0" w:color="auto"/>
        <w:bottom w:val="none" w:sz="0" w:space="0" w:color="auto"/>
        <w:right w:val="none" w:sz="0" w:space="0" w:color="auto"/>
      </w:divBdr>
    </w:div>
    <w:div w:id="1210647029">
      <w:bodyDiv w:val="1"/>
      <w:marLeft w:val="0"/>
      <w:marRight w:val="0"/>
      <w:marTop w:val="0"/>
      <w:marBottom w:val="0"/>
      <w:divBdr>
        <w:top w:val="none" w:sz="0" w:space="0" w:color="auto"/>
        <w:left w:val="none" w:sz="0" w:space="0" w:color="auto"/>
        <w:bottom w:val="none" w:sz="0" w:space="0" w:color="auto"/>
        <w:right w:val="none" w:sz="0" w:space="0" w:color="auto"/>
      </w:divBdr>
    </w:div>
    <w:div w:id="1412197762">
      <w:bodyDiv w:val="1"/>
      <w:marLeft w:val="0"/>
      <w:marRight w:val="0"/>
      <w:marTop w:val="0"/>
      <w:marBottom w:val="0"/>
      <w:divBdr>
        <w:top w:val="none" w:sz="0" w:space="0" w:color="auto"/>
        <w:left w:val="none" w:sz="0" w:space="0" w:color="auto"/>
        <w:bottom w:val="none" w:sz="0" w:space="0" w:color="auto"/>
        <w:right w:val="none" w:sz="0" w:space="0" w:color="auto"/>
      </w:divBdr>
    </w:div>
    <w:div w:id="15539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2043</Words>
  <Characters>12262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Mroczek</dc:creator>
  <cp:keywords/>
  <dc:description/>
  <cp:lastModifiedBy>Justyna Mroczek</cp:lastModifiedBy>
  <cp:revision>3</cp:revision>
  <dcterms:created xsi:type="dcterms:W3CDTF">2023-02-07T07:26:00Z</dcterms:created>
  <dcterms:modified xsi:type="dcterms:W3CDTF">2023-02-07T09:07:00Z</dcterms:modified>
</cp:coreProperties>
</file>