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21AF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Zał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ącznik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 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do zarz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>ądzenia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nr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118 Rektora UJ 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</w:t>
      </w:r>
      <w:r w:rsidRPr="00E001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19 grudnia 2016 </w:t>
      </w:r>
      <w:r w:rsidRPr="00E001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r.</w:t>
      </w:r>
    </w:p>
    <w:p w14:paraId="60A1F4D7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3AB3C6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270F7A57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001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E001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17D5130E" w14:textId="77777777" w:rsidR="009D2629" w:rsidRPr="00E001D7" w:rsidRDefault="009D2629" w:rsidP="00E001D7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E001D7" w14:paraId="5A3A89C1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48C37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67ED191" w14:textId="77777777" w:rsidR="009D2629" w:rsidRPr="00E001D7" w:rsidRDefault="00BD748B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D076E1" w14:paraId="2917597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C3A867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298BF136" w14:textId="77777777" w:rsidR="009D2629" w:rsidRDefault="00A9110B" w:rsidP="00E001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Projekt badawczy w naukach prawnych i specyfika jego realizacji</w:t>
            </w:r>
          </w:p>
          <w:p w14:paraId="07F05CF3" w14:textId="77777777" w:rsidR="00D076E1" w:rsidRDefault="00D076E1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D0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D076E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esearch project in legal 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ciences and the specificity of its realization</w:t>
            </w:r>
          </w:p>
          <w:p w14:paraId="7720317C" w14:textId="333F12AB" w:rsidR="00A310DC" w:rsidRPr="00D076E1" w:rsidRDefault="00A310DC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>Moduł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3</w:t>
            </w:r>
          </w:p>
        </w:tc>
      </w:tr>
      <w:tr w:rsidR="009D2629" w:rsidRPr="00E001D7" w14:paraId="3DD0530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FD0B233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4514BA9" w14:textId="27AC7FB6" w:rsidR="009D2629" w:rsidRPr="00E001D7" w:rsidRDefault="00A9110B" w:rsidP="00E001D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Język polski</w:t>
            </w:r>
            <w:r w:rsidR="009D2629" w:rsidRPr="00E001D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9D2629" w:rsidRPr="00E001D7" w14:paraId="1118F4B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C0F36EB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1F58DEEB" w14:textId="4B2A5660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doktoranta z podstawowymi problemami dotyczącymi przygotowania projektu badawczego </w:t>
            </w: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naukach prawnych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49B93E1" w14:textId="1194B8D7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Zapoznanie doktoranta z podstawowymi problemami dotyczącymi specyfiki realizacji projektu badawczego </w:t>
            </w:r>
            <w:r w:rsidRPr="00E001D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w naukach prawnych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F850C83" w14:textId="6522FF66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Zapoznanie doktoranta z przykładami prawniczych projektów badawczych finansowanych przez NCN.</w:t>
            </w:r>
          </w:p>
          <w:p w14:paraId="6022802C" w14:textId="5B87E632" w:rsidR="003D0466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zakresie samodzielnego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przygotowani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projektu badawczego.</w:t>
            </w:r>
          </w:p>
          <w:p w14:paraId="070C8031" w14:textId="77777777" w:rsidR="009D2629" w:rsidRPr="00E001D7" w:rsidRDefault="003D0466" w:rsidP="00E001D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 w:rsid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zakresie </w:t>
            </w: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realizacji projektu badawczego</w:t>
            </w:r>
          </w:p>
          <w:p w14:paraId="6EBAD8B8" w14:textId="1021DFFF" w:rsidR="00E001D7" w:rsidRPr="00E001D7" w:rsidRDefault="00E001D7" w:rsidP="00C65666">
            <w:pPr>
              <w:pStyle w:val="Akapitzlist"/>
              <w:numPr>
                <w:ilvl w:val="0"/>
                <w:numId w:val="7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Rozwijanie umiejętności doktoranta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zakresie pozyskiwania środków na badania naukowe</w:t>
            </w:r>
          </w:p>
        </w:tc>
      </w:tr>
      <w:tr w:rsidR="009D2629" w:rsidRPr="00E001D7" w14:paraId="6366F48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57103A6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31B3FAC1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Wiedza – doktorant:</w:t>
            </w:r>
          </w:p>
          <w:p w14:paraId="60A77FF9" w14:textId="7A24BFAB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zna podstawowe metody badawcze 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>w naukach prawnych</w:t>
            </w:r>
          </w:p>
          <w:p w14:paraId="14E566B3" w14:textId="3E7EC4BA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rozumie znaczenie pojęć stosowanych w procesie badawczym (hipoteza badawcza, zadanie badawcze, techniki badawcze itd.)</w:t>
            </w:r>
          </w:p>
          <w:p w14:paraId="3FA1A271" w14:textId="653B4D9D" w:rsidR="003D0466" w:rsidRPr="00E001D7" w:rsidRDefault="003D0466" w:rsidP="00E001D7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wie czym są koszty kwalifikowane w projekcie, rozróżnia koszty bezpośrednie i pośrednie</w:t>
            </w:r>
          </w:p>
          <w:p w14:paraId="36E1927B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D52D3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Umiejętności – doktorant potrafi:</w:t>
            </w:r>
          </w:p>
          <w:p w14:paraId="281F2FD6" w14:textId="6C0E4B84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dokonać konceptualizacji problemu badawczego</w:t>
            </w:r>
          </w:p>
          <w:p w14:paraId="4F7AEDA6" w14:textId="28F94CAF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dobrać właściwe metody badawcze</w:t>
            </w:r>
          </w:p>
          <w:p w14:paraId="39FBC907" w14:textId="2D6A3BB0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sporządzić plan badań, kosztorys badań, opis projektu</w:t>
            </w:r>
          </w:p>
          <w:p w14:paraId="0B5BF593" w14:textId="2F9CC2E5" w:rsidR="003D0466" w:rsidRPr="00E001D7" w:rsidRDefault="003D0466" w:rsidP="00E001D7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zorganizować zespół badawczy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 xml:space="preserve"> i zaplanować jego pracę</w:t>
            </w:r>
          </w:p>
          <w:p w14:paraId="61E8CEAF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DF7F3" w14:textId="77777777" w:rsidR="003D0466" w:rsidRPr="00E001D7" w:rsidRDefault="003D0466" w:rsidP="00E001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Kompetencje społeczne – doktorant potrafi:</w:t>
            </w:r>
          </w:p>
          <w:p w14:paraId="392E0017" w14:textId="2DDA06BD" w:rsidR="003D0466" w:rsidRPr="00E001D7" w:rsidRDefault="003D0466" w:rsidP="00E001D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pracować w zespole </w:t>
            </w:r>
            <w:r w:rsidR="00E001D7">
              <w:rPr>
                <w:rFonts w:ascii="Times New Roman" w:hAnsi="Times New Roman" w:cs="Times New Roman"/>
                <w:sz w:val="24"/>
                <w:szCs w:val="24"/>
              </w:rPr>
              <w:t>badawczym</w:t>
            </w:r>
          </w:p>
          <w:p w14:paraId="34C651E4" w14:textId="05A438E7" w:rsidR="003D0466" w:rsidRPr="00E001D7" w:rsidRDefault="003D0466" w:rsidP="00E001D7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publicznie prezentować wyniki swoich badań </w:t>
            </w:r>
          </w:p>
          <w:p w14:paraId="7CC9C3BC" w14:textId="7227B58E" w:rsidR="009D2629" w:rsidRPr="00E001D7" w:rsidRDefault="003D0466" w:rsidP="00C65666">
            <w:pPr>
              <w:pStyle w:val="Akapitzlist"/>
              <w:numPr>
                <w:ilvl w:val="0"/>
                <w:numId w:val="11"/>
              </w:numPr>
              <w:spacing w:after="6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aplikować w konkursach na projekty badawcze</w:t>
            </w:r>
          </w:p>
        </w:tc>
      </w:tr>
      <w:tr w:rsidR="009D2629" w:rsidRPr="00E001D7" w14:paraId="7F140E95" w14:textId="77777777" w:rsidTr="00E001D7">
        <w:trPr>
          <w:trHeight w:val="703"/>
        </w:trPr>
        <w:tc>
          <w:tcPr>
            <w:tcW w:w="1893" w:type="pct"/>
            <w:shd w:val="clear" w:color="auto" w:fill="auto"/>
          </w:tcPr>
          <w:p w14:paraId="7FBF311C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64CBF21C" w14:textId="791F2A66" w:rsidR="009D2629" w:rsidRPr="00E001D7" w:rsidRDefault="00775CEB" w:rsidP="00E001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Efekty kształcenia będą sprawdzane za pomocą prac pisemnych przygotowywanych przez doktoranta w trakcie trwania kursu zawierających poszczególne </w:t>
            </w: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elementy projektu badawczego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(w tym opis projektu, plan badań, kosztorys, metodologię)</w:t>
            </w: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ustnej prezentacji elementów projektu badawczego w trakcie zajęć i udziale w dyskusji </w:t>
            </w:r>
            <w:r w:rsidR="006F5AFF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na temat elementów projektów badawczych przygotowanych przez innych doktorantów</w:t>
            </w:r>
            <w:r w:rsidR="009D2629"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9D2629" w:rsidRPr="00E001D7" w14:paraId="0C08E3E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F807858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E959884" w14:textId="448CD270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fakultatywny</w:t>
            </w:r>
          </w:p>
        </w:tc>
      </w:tr>
      <w:tr w:rsidR="009D2629" w:rsidRPr="00E001D7" w14:paraId="400F5FF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C1C20F5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Rok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6E29437F" w14:textId="5FE2B95A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</w:t>
            </w:r>
            <w:r w:rsid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-</w:t>
            </w:r>
            <w:r w:rsidR="00C65666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II</w:t>
            </w:r>
          </w:p>
        </w:tc>
      </w:tr>
      <w:tr w:rsidR="009D2629" w:rsidRPr="00E001D7" w14:paraId="4A53FBD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E05D5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4268D22E" w14:textId="1FAC29EF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E001D7" w14:paraId="68094BE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2F030E2" w14:textId="77777777" w:rsidR="009D2629" w:rsidRPr="00E001D7" w:rsidRDefault="009D2629" w:rsidP="00E001D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23900B2C" w14:textId="6E1BDF14" w:rsidR="009D2629" w:rsidRPr="00E001D7" w:rsidRDefault="00DF116D" w:rsidP="00E001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</w:t>
            </w:r>
            <w:r w:rsidR="00A9110B"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r hab. Monika Florczak-Wątor</w:t>
            </w:r>
          </w:p>
        </w:tc>
      </w:tr>
      <w:tr w:rsidR="00DF116D" w:rsidRPr="00E001D7" w14:paraId="4673D3C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7B10015" w14:textId="77777777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6C5CFD71" w14:textId="140B243E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Prof. d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r hab. Monika Florczak-Wątor</w:t>
            </w:r>
          </w:p>
        </w:tc>
      </w:tr>
      <w:tr w:rsidR="00DF116D" w:rsidRPr="00E001D7" w14:paraId="3544EE0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8F8F1E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723D8E6" w14:textId="6113B8F5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pl-PL"/>
              </w:rPr>
              <w:t>Warsztaty</w:t>
            </w:r>
            <w:r w:rsidRPr="00E001D7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DF116D" w:rsidRPr="00E001D7" w14:paraId="4ADFC09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06C9A20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16182B5" w14:textId="0EE1C5A2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Brak</w:t>
            </w:r>
          </w:p>
          <w:p w14:paraId="24E045BA" w14:textId="77777777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116D" w:rsidRPr="00E001D7" w14:paraId="6EC2229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4EC60C3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40CA9828" w14:textId="399BEFDB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Warsztaty – 15h</w:t>
            </w:r>
          </w:p>
          <w:p w14:paraId="373C1757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29E84F" w14:textId="77777777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116D" w:rsidRPr="00E001D7" w14:paraId="7CA5537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8B52F41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161F87EC" w14:textId="20AB3F31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2 pkt ECTS</w:t>
            </w:r>
          </w:p>
          <w:p w14:paraId="52AE1D42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116D" w:rsidRPr="00E001D7" w14:paraId="0078023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D805BBD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0BD8AD87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1285C5A6" w14:textId="22687D31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warsztaty – 15 h</w:t>
            </w:r>
          </w:p>
          <w:p w14:paraId="30FC2E39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860E08" w14:textId="218EC0C5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Praca własna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doktoranta:</w:t>
            </w:r>
          </w:p>
          <w:p w14:paraId="12D53422" w14:textId="0C3D960C" w:rsidR="00DF116D" w:rsidRPr="00E001D7" w:rsidRDefault="00DF116D" w:rsidP="00DF11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 - 20 h</w:t>
            </w:r>
          </w:p>
          <w:p w14:paraId="1124CE7A" w14:textId="4F76AF23" w:rsidR="00DF116D" w:rsidRPr="00E001D7" w:rsidRDefault="00DF116D" w:rsidP="00DF11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lektura wskazanych przez prowadzącego publikacji – 5 h</w:t>
            </w:r>
          </w:p>
          <w:p w14:paraId="4C11D05F" w14:textId="00AE7C3D" w:rsidR="00DF116D" w:rsidRPr="00E001D7" w:rsidRDefault="00DF116D" w:rsidP="00DF11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przygotowanie projektu badawczego – 20 h</w:t>
            </w:r>
          </w:p>
          <w:p w14:paraId="6273B33D" w14:textId="77777777" w:rsidR="00DF116D" w:rsidRPr="00E001D7" w:rsidRDefault="00DF116D" w:rsidP="00DF116D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B00620" w14:textId="3DF1048D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 sumie: 60 h = 2 pkt ECTS</w:t>
            </w:r>
          </w:p>
          <w:p w14:paraId="64FE07A4" w14:textId="77777777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116D" w:rsidRPr="00E001D7" w14:paraId="464BBE4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FA819B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001D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6D6C3C2" w14:textId="16B111E8" w:rsidR="00DF116D" w:rsidRPr="00E001D7" w:rsidRDefault="00DF116D" w:rsidP="00DF1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podające (wykład informacyjny),</w:t>
            </w:r>
          </w:p>
          <w:p w14:paraId="78209C89" w14:textId="77777777" w:rsidR="00DF116D" w:rsidRPr="00E001D7" w:rsidRDefault="00DF116D" w:rsidP="00DF1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16223F07" w14:textId="2208A37C" w:rsidR="00DF116D" w:rsidRPr="00E001D7" w:rsidRDefault="00DF116D" w:rsidP="00DF116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aktywizujące (metoda przypadków, metoda sytuacyjna, gry dydaktyczne, dyskusja dydaktyczna),</w:t>
            </w:r>
          </w:p>
          <w:p w14:paraId="5F687B36" w14:textId="7E26A11D" w:rsidR="00DF116D" w:rsidRPr="00E001D7" w:rsidRDefault="00DF116D" w:rsidP="00DF116D">
            <w:pPr>
              <w:numPr>
                <w:ilvl w:val="0"/>
                <w:numId w:val="1"/>
              </w:numPr>
              <w:spacing w:after="60" w:line="240" w:lineRule="auto"/>
              <w:ind w:left="714" w:hanging="35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metody praktyczne (metoda projektów).</w:t>
            </w:r>
          </w:p>
        </w:tc>
      </w:tr>
      <w:tr w:rsidR="00DF116D" w:rsidRPr="00E001D7" w14:paraId="1E8754DD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2CF86B4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Forma i warunki zaliczenia modułu, w tym zasady dopuszczenia do egzaminu, zaliczenia, a także forma i warunki zaliczenia poszczególnych zajęć 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39176D12" w14:textId="116D6FFF" w:rsidR="00DF116D" w:rsidRPr="00E001D7" w:rsidRDefault="00DF116D" w:rsidP="00DF116D">
            <w:pPr>
              <w:spacing w:after="0" w:line="240" w:lineRule="auto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Forma zaliczenia: zaliczenie na ocenę</w:t>
            </w:r>
          </w:p>
          <w:p w14:paraId="70C10ECC" w14:textId="77777777" w:rsidR="00DF116D" w:rsidRPr="00E001D7" w:rsidRDefault="00DF116D" w:rsidP="00DF116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>Warunkiem uzyskania zaliczenia jest:</w:t>
            </w:r>
          </w:p>
          <w:p w14:paraId="538F27DB" w14:textId="77777777" w:rsidR="00DF116D" w:rsidRPr="00E001D7" w:rsidRDefault="00DF116D" w:rsidP="00DF11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obecność na zajęciach </w:t>
            </w:r>
          </w:p>
          <w:p w14:paraId="2540011E" w14:textId="66D95887" w:rsidR="00DF116D" w:rsidRPr="00E001D7" w:rsidRDefault="00DF116D" w:rsidP="00DF11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przygotowanie co najmniej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001D7">
              <w:rPr>
                <w:rFonts w:ascii="Times New Roman" w:hAnsi="Times New Roman" w:cs="Times New Roman"/>
                <w:sz w:val="24"/>
                <w:szCs w:val="24"/>
              </w:rPr>
              <w:t xml:space="preserve">0% zadań (krótkich prac pisemnych) w trakcie trwania kursu </w:t>
            </w:r>
          </w:p>
          <w:p w14:paraId="6EA08125" w14:textId="1307302A" w:rsidR="00DF116D" w:rsidRPr="00E001D7" w:rsidRDefault="00DF116D" w:rsidP="00DF116D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przygotowanie w formie pisemnej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skróconego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projektu badawczego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konkursie Preludium (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po zakończeniu zajęć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DF116D" w:rsidRPr="00E001D7" w14:paraId="1489573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8CF75D4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448ED67F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1. Wybór problemu badawczego i jego konceptualizacja</w:t>
            </w:r>
          </w:p>
          <w:p w14:paraId="36C7AE96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2. Metody, techniki i narzędzia badawcze</w:t>
            </w:r>
          </w:p>
          <w:p w14:paraId="25819247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3. Plan badań</w:t>
            </w:r>
          </w:p>
          <w:p w14:paraId="76D562D7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4. Opis projektu badawczego</w:t>
            </w:r>
          </w:p>
          <w:p w14:paraId="733DC305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5. Organizacja zespołu badawczego</w:t>
            </w:r>
          </w:p>
          <w:p w14:paraId="236F8CD5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6. Kosztorys projektu badawczego</w:t>
            </w:r>
          </w:p>
          <w:p w14:paraId="097A7E28" w14:textId="77777777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7. Realizacja projektu badawczego</w:t>
            </w:r>
          </w:p>
          <w:p w14:paraId="3B466F8A" w14:textId="1710A196" w:rsidR="00DF116D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E001D7">
              <w:rPr>
                <w:color w:val="000000"/>
              </w:rPr>
              <w:t>8. Opracowanie wyników badań i ich prezentacja</w:t>
            </w:r>
          </w:p>
          <w:p w14:paraId="7413B05C" w14:textId="2EBB1C99" w:rsidR="00DF116D" w:rsidRPr="00E001D7" w:rsidRDefault="00DF116D" w:rsidP="00DF116D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9. Doktorant jako wykonawca w projekcie badawczym</w:t>
            </w:r>
          </w:p>
          <w:p w14:paraId="3C25E32F" w14:textId="0A200CD1" w:rsidR="00DF116D" w:rsidRPr="00E001D7" w:rsidRDefault="00DF116D" w:rsidP="00DF116D">
            <w:pPr>
              <w:pStyle w:val="NormalnyWeb"/>
              <w:spacing w:before="0" w:beforeAutospacing="0" w:after="6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E001D7">
              <w:rPr>
                <w:color w:val="000000"/>
              </w:rPr>
              <w:t>. Specyfika konkursów grantowych adresowanych do doktorantów</w:t>
            </w:r>
          </w:p>
        </w:tc>
      </w:tr>
      <w:tr w:rsidR="00DF116D" w:rsidRPr="00E001D7" w14:paraId="05721417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3E2D9D3" w14:textId="77777777" w:rsidR="00DF116D" w:rsidRPr="00E001D7" w:rsidRDefault="00DF116D" w:rsidP="00DF116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001D7">
              <w:rPr>
                <w:rFonts w:ascii="Times New Roman" w:eastAsia="Calibri" w:hAnsi="Times New Roman" w:cs="Times New Roman"/>
                <w:sz w:val="24"/>
                <w:szCs w:val="24"/>
              </w:rPr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60CB6A7D" w14:textId="0DFD31B9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podstawowa:</w:t>
            </w:r>
          </w:p>
          <w:p w14:paraId="45692E25" w14:textId="5DC03E11" w:rsidR="00DF116D" w:rsidRPr="00E001D7" w:rsidRDefault="00DF116D" w:rsidP="00DF116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Van </w:t>
            </w: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>Hoecke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  <w:t xml:space="preserve"> M. (red.), Methodologies of Legal Research. What kind of Method for What Kind of Discipline?, Oxford 2013</w:t>
            </w:r>
          </w:p>
          <w:p w14:paraId="1E5825A9" w14:textId="77777777" w:rsidR="00DF116D" w:rsidRPr="00D076E1" w:rsidRDefault="00DF116D" w:rsidP="00DF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pl-PL"/>
              </w:rPr>
            </w:pPr>
          </w:p>
          <w:p w14:paraId="76C11A8B" w14:textId="21B380B7" w:rsidR="00DF116D" w:rsidRPr="00E001D7" w:rsidRDefault="00DF116D" w:rsidP="00DF11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Literatura uzupełniająca:</w:t>
            </w:r>
          </w:p>
          <w:p w14:paraId="3682C1E7" w14:textId="092C9D07" w:rsidR="00DF116D" w:rsidRPr="006F2D7E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E., Badania społeczne w praktyce, PWN, Warszawa 2007</w:t>
            </w:r>
          </w:p>
          <w:p w14:paraId="368354CB" w14:textId="673D5214" w:rsidR="00DF116D" w:rsidRPr="00E001D7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Babbie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E., Podstawy badań społecznych, PWN, Warszawa 2008</w:t>
            </w:r>
          </w:p>
          <w:p w14:paraId="54964D06" w14:textId="2F154DDD" w:rsidR="00DF116D" w:rsidRPr="00E001D7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Frankfort-</w:t>
            </w: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Nachmias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Ch., </w:t>
            </w: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Nachmias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D., Metody badawcze w naukach społecznych. Zysk i Ska Wydawnictwo, Poznań 2001</w:t>
            </w:r>
          </w:p>
          <w:p w14:paraId="50926205" w14:textId="30405970" w:rsidR="00DF116D" w:rsidRPr="00E001D7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Nowak S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.</w:t>
            </w: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, Metodologia badań społecznych, PWN, Warszawa 2008</w:t>
            </w:r>
          </w:p>
          <w:p w14:paraId="655519E0" w14:textId="60F91EB1" w:rsidR="00DF116D" w:rsidRPr="00E001D7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Sztumski J., Wstęp do metod i technik badań społecznych, Katowice 2005</w:t>
            </w:r>
          </w:p>
          <w:p w14:paraId="6D639E3F" w14:textId="3CD0EAC5" w:rsidR="00DF116D" w:rsidRPr="00E001D7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Silverman</w:t>
            </w:r>
            <w:proofErr w:type="spellEnd"/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 xml:space="preserve"> D., Prowadzenie badań jakościowych, PWN 2008</w:t>
            </w:r>
          </w:p>
          <w:p w14:paraId="7E5DA978" w14:textId="69AB4B70" w:rsidR="00DF116D" w:rsidRPr="00E001D7" w:rsidRDefault="00DF116D" w:rsidP="00DF116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  <w:r w:rsidRPr="00E001D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  <w:t>Sztabiński P.B., Sztabiński F., Sawiński Z., Nowe metody, nowe podejścia badawcze w naukach społecznych, IFIS PAN, Warszawa 2004</w:t>
            </w:r>
          </w:p>
          <w:p w14:paraId="70A50307" w14:textId="53387377" w:rsidR="00DF116D" w:rsidRPr="00E001D7" w:rsidRDefault="00DF116D" w:rsidP="00DF11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pl-PL"/>
              </w:rPr>
            </w:pPr>
          </w:p>
        </w:tc>
      </w:tr>
    </w:tbl>
    <w:p w14:paraId="0479633E" w14:textId="77777777" w:rsidR="009D2629" w:rsidRPr="00E001D7" w:rsidRDefault="009D2629" w:rsidP="00E001D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D2629" w:rsidRPr="00E001D7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F38F" w14:textId="77777777" w:rsidR="00D67886" w:rsidRDefault="00D67886" w:rsidP="009D2629">
      <w:pPr>
        <w:spacing w:after="0" w:line="240" w:lineRule="auto"/>
      </w:pPr>
      <w:r>
        <w:separator/>
      </w:r>
    </w:p>
  </w:endnote>
  <w:endnote w:type="continuationSeparator" w:id="0">
    <w:p w14:paraId="0779D154" w14:textId="77777777" w:rsidR="00D67886" w:rsidRDefault="00D6788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63547" w14:textId="77777777" w:rsidR="00D67886" w:rsidRDefault="00D67886" w:rsidP="009D2629">
      <w:pPr>
        <w:spacing w:after="0" w:line="240" w:lineRule="auto"/>
      </w:pPr>
      <w:r>
        <w:separator/>
      </w:r>
    </w:p>
  </w:footnote>
  <w:footnote w:type="continuationSeparator" w:id="0">
    <w:p w14:paraId="6147470F" w14:textId="77777777" w:rsidR="00D67886" w:rsidRDefault="00D6788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6CC"/>
    <w:multiLevelType w:val="hybridMultilevel"/>
    <w:tmpl w:val="7BF8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D554A"/>
    <w:multiLevelType w:val="hybridMultilevel"/>
    <w:tmpl w:val="A4E2D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D1549"/>
    <w:multiLevelType w:val="hybridMultilevel"/>
    <w:tmpl w:val="9F365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172BB"/>
    <w:multiLevelType w:val="hybridMultilevel"/>
    <w:tmpl w:val="7BEED57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0FF12F6"/>
    <w:multiLevelType w:val="hybridMultilevel"/>
    <w:tmpl w:val="2E76E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174EC"/>
    <w:multiLevelType w:val="hybridMultilevel"/>
    <w:tmpl w:val="7BF84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B26E4"/>
    <w:multiLevelType w:val="hybridMultilevel"/>
    <w:tmpl w:val="A52C3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9916C0"/>
    <w:multiLevelType w:val="hybridMultilevel"/>
    <w:tmpl w:val="11683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6813091">
    <w:abstractNumId w:val="2"/>
  </w:num>
  <w:num w:numId="2" w16cid:durableId="187373550">
    <w:abstractNumId w:val="9"/>
  </w:num>
  <w:num w:numId="3" w16cid:durableId="631834421">
    <w:abstractNumId w:val="0"/>
  </w:num>
  <w:num w:numId="4" w16cid:durableId="706175173">
    <w:abstractNumId w:val="10"/>
  </w:num>
  <w:num w:numId="5" w16cid:durableId="1613780635">
    <w:abstractNumId w:val="1"/>
  </w:num>
  <w:num w:numId="6" w16cid:durableId="1156460154">
    <w:abstractNumId w:val="6"/>
  </w:num>
  <w:num w:numId="7" w16cid:durableId="255402356">
    <w:abstractNumId w:val="8"/>
  </w:num>
  <w:num w:numId="8" w16cid:durableId="1898200422">
    <w:abstractNumId w:val="5"/>
  </w:num>
  <w:num w:numId="9" w16cid:durableId="1310400434">
    <w:abstractNumId w:val="11"/>
  </w:num>
  <w:num w:numId="10" w16cid:durableId="1031610058">
    <w:abstractNumId w:val="4"/>
  </w:num>
  <w:num w:numId="11" w16cid:durableId="273906489">
    <w:abstractNumId w:val="3"/>
  </w:num>
  <w:num w:numId="12" w16cid:durableId="19453816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765A4"/>
    <w:rsid w:val="000F2145"/>
    <w:rsid w:val="00160CF6"/>
    <w:rsid w:val="0022368C"/>
    <w:rsid w:val="00267253"/>
    <w:rsid w:val="002D6077"/>
    <w:rsid w:val="002F726C"/>
    <w:rsid w:val="00392A74"/>
    <w:rsid w:val="003D0466"/>
    <w:rsid w:val="003D7F42"/>
    <w:rsid w:val="00423876"/>
    <w:rsid w:val="005253D7"/>
    <w:rsid w:val="00573862"/>
    <w:rsid w:val="005C6F25"/>
    <w:rsid w:val="006265D1"/>
    <w:rsid w:val="006501A0"/>
    <w:rsid w:val="006F2D7E"/>
    <w:rsid w:val="006F5AFF"/>
    <w:rsid w:val="00775CEB"/>
    <w:rsid w:val="007C05DB"/>
    <w:rsid w:val="00934A32"/>
    <w:rsid w:val="009B55CC"/>
    <w:rsid w:val="009D2629"/>
    <w:rsid w:val="00A310DC"/>
    <w:rsid w:val="00A3274B"/>
    <w:rsid w:val="00A53C77"/>
    <w:rsid w:val="00A9110B"/>
    <w:rsid w:val="00B8467D"/>
    <w:rsid w:val="00BD748B"/>
    <w:rsid w:val="00C65666"/>
    <w:rsid w:val="00CB67D9"/>
    <w:rsid w:val="00CF19D1"/>
    <w:rsid w:val="00D076E1"/>
    <w:rsid w:val="00D67886"/>
    <w:rsid w:val="00DF116D"/>
    <w:rsid w:val="00E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13008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6F2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2023-01-25T12:07:00Z</dcterms:created>
  <dcterms:modified xsi:type="dcterms:W3CDTF">2023-01-25T12:07:00Z</dcterms:modified>
</cp:coreProperties>
</file>