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1C2F" w14:textId="77777777" w:rsidR="009B0463" w:rsidRDefault="00B85439" w:rsidP="00DD778B">
      <w:pPr>
        <w:spacing w:after="0"/>
        <w:rPr>
          <w:b/>
          <w:lang w:val="en-US"/>
        </w:rPr>
      </w:pPr>
      <w:r>
        <w:rPr>
          <w:b/>
          <w:lang w:val="en-US"/>
        </w:rPr>
        <w:t xml:space="preserve">Academic </w:t>
      </w:r>
      <w:r w:rsidR="00E455FE">
        <w:rPr>
          <w:b/>
          <w:lang w:val="en-US"/>
        </w:rPr>
        <w:t>S</w:t>
      </w:r>
      <w:r w:rsidR="002B36C6">
        <w:rPr>
          <w:b/>
          <w:lang w:val="en-US"/>
        </w:rPr>
        <w:t xml:space="preserve">peaking </w:t>
      </w:r>
      <w:r>
        <w:rPr>
          <w:b/>
          <w:lang w:val="en-US"/>
        </w:rPr>
        <w:t xml:space="preserve">for </w:t>
      </w:r>
      <w:r w:rsidR="00E455FE">
        <w:rPr>
          <w:b/>
          <w:lang w:val="en-US"/>
        </w:rPr>
        <w:t>D</w:t>
      </w:r>
      <w:r>
        <w:rPr>
          <w:b/>
          <w:lang w:val="en-US"/>
        </w:rPr>
        <w:t xml:space="preserve">octoral </w:t>
      </w:r>
      <w:r w:rsidR="00B62D53">
        <w:rPr>
          <w:b/>
          <w:lang w:val="en-US"/>
        </w:rPr>
        <w:t>Students</w:t>
      </w:r>
      <w:r w:rsidR="00727AD3" w:rsidRPr="00727AD3">
        <w:rPr>
          <w:b/>
          <w:lang w:val="en-US"/>
        </w:rPr>
        <w:t xml:space="preserve"> </w:t>
      </w:r>
    </w:p>
    <w:p w14:paraId="21FFF604" w14:textId="77777777" w:rsidR="00727AD3" w:rsidRPr="00727AD3" w:rsidRDefault="00727AD3" w:rsidP="00970731">
      <w:pPr>
        <w:spacing w:before="240" w:after="0"/>
        <w:rPr>
          <w:b/>
          <w:lang w:val="en-US"/>
        </w:rPr>
      </w:pPr>
      <w:r w:rsidRPr="00727AD3">
        <w:rPr>
          <w:b/>
          <w:lang w:val="en-US"/>
        </w:rPr>
        <w:t>About th</w:t>
      </w:r>
      <w:r w:rsidR="009B0463">
        <w:rPr>
          <w:b/>
          <w:lang w:val="en-US"/>
        </w:rPr>
        <w:t>e</w:t>
      </w:r>
      <w:r w:rsidRPr="00727AD3">
        <w:rPr>
          <w:b/>
          <w:lang w:val="en-US"/>
        </w:rPr>
        <w:t xml:space="preserve"> course</w:t>
      </w:r>
    </w:p>
    <w:p w14:paraId="738DC11B" w14:textId="77777777" w:rsidR="00C30D50" w:rsidRPr="00FB4709" w:rsidRDefault="0005499E" w:rsidP="00A059AC">
      <w:pPr>
        <w:spacing w:after="0" w:line="240" w:lineRule="auto"/>
        <w:jc w:val="both"/>
        <w:rPr>
          <w:lang w:val="en-US"/>
        </w:rPr>
      </w:pPr>
      <w:r w:rsidRPr="00C133A6">
        <w:rPr>
          <w:lang w:val="en-US"/>
        </w:rPr>
        <w:t>T</w:t>
      </w:r>
      <w:r w:rsidR="00136B64" w:rsidRPr="00C133A6">
        <w:rPr>
          <w:lang w:val="en-US"/>
        </w:rPr>
        <w:t xml:space="preserve">his course will help non-native English speakers </w:t>
      </w:r>
      <w:r w:rsidR="009B0463" w:rsidRPr="00C133A6">
        <w:rPr>
          <w:lang w:val="en-US"/>
        </w:rPr>
        <w:t xml:space="preserve">to </w:t>
      </w:r>
      <w:r w:rsidR="00136B64" w:rsidRPr="00C133A6">
        <w:rPr>
          <w:lang w:val="en-US"/>
        </w:rPr>
        <w:t xml:space="preserve">improve their </w:t>
      </w:r>
      <w:r w:rsidR="001F325C">
        <w:rPr>
          <w:lang w:val="en-US"/>
        </w:rPr>
        <w:t>presentation skills</w:t>
      </w:r>
      <w:r w:rsidR="00C30D50">
        <w:rPr>
          <w:lang w:val="en-US"/>
        </w:rPr>
        <w:t xml:space="preserve"> </w:t>
      </w:r>
      <w:r w:rsidR="00C30D50" w:rsidRPr="001B20DD">
        <w:rPr>
          <w:lang w:val="en-US"/>
        </w:rPr>
        <w:t>to facilitate functioning in English in the academi</w:t>
      </w:r>
      <w:r w:rsidR="001B20DD">
        <w:rPr>
          <w:lang w:val="en-US"/>
        </w:rPr>
        <w:t>a</w:t>
      </w:r>
      <w:r w:rsidR="00A059AC">
        <w:rPr>
          <w:lang w:val="en-US"/>
        </w:rPr>
        <w:t xml:space="preserve"> in the international context</w:t>
      </w:r>
      <w:r w:rsidR="00C30D50" w:rsidRPr="001B20DD">
        <w:rPr>
          <w:lang w:val="en-US"/>
        </w:rPr>
        <w:t>.</w:t>
      </w:r>
      <w:r w:rsidR="00904D53" w:rsidRPr="001B20DD">
        <w:rPr>
          <w:lang w:val="en-US"/>
        </w:rPr>
        <w:t xml:space="preserve"> The focus i</w:t>
      </w:r>
      <w:r w:rsidR="00E455FE">
        <w:rPr>
          <w:lang w:val="en-US"/>
        </w:rPr>
        <w:t>s</w:t>
      </w:r>
      <w:r w:rsidR="00904D53" w:rsidRPr="001B20DD">
        <w:rPr>
          <w:lang w:val="en-US"/>
        </w:rPr>
        <w:t xml:space="preserve"> on pragmatics </w:t>
      </w:r>
      <w:r w:rsidR="00C30D50" w:rsidRPr="001B20DD">
        <w:rPr>
          <w:lang w:val="en-US"/>
        </w:rPr>
        <w:t xml:space="preserve">with special emphasis on developing </w:t>
      </w:r>
      <w:r w:rsidR="001F325C">
        <w:rPr>
          <w:lang w:val="en-US"/>
        </w:rPr>
        <w:t xml:space="preserve">and delivering spoken </w:t>
      </w:r>
      <w:r w:rsidR="00904D53" w:rsidRPr="001B20DD">
        <w:rPr>
          <w:lang w:val="en-US"/>
        </w:rPr>
        <w:t>texts</w:t>
      </w:r>
      <w:r w:rsidR="001F325C">
        <w:rPr>
          <w:lang w:val="en-US"/>
        </w:rPr>
        <w:t xml:space="preserve"> with the purpose </w:t>
      </w:r>
      <w:r w:rsidR="00904D53">
        <w:rPr>
          <w:lang w:val="en-US"/>
        </w:rPr>
        <w:t>of co</w:t>
      </w:r>
      <w:r w:rsidR="00C30D50">
        <w:rPr>
          <w:lang w:val="en-US"/>
        </w:rPr>
        <w:t>mmunicating ideas more efficiently</w:t>
      </w:r>
      <w:r w:rsidR="001B20DD">
        <w:rPr>
          <w:lang w:val="en-US"/>
        </w:rPr>
        <w:t>.</w:t>
      </w:r>
      <w:r w:rsidR="00FB4709">
        <w:rPr>
          <w:lang w:val="en-US"/>
        </w:rPr>
        <w:t xml:space="preserve"> </w:t>
      </w:r>
      <w:r w:rsidR="00710F9F">
        <w:rPr>
          <w:lang w:val="en-US"/>
        </w:rPr>
        <w:t xml:space="preserve">The participants </w:t>
      </w:r>
      <w:r w:rsidR="00136B64" w:rsidRPr="00C133A6">
        <w:rPr>
          <w:lang w:val="en-US"/>
        </w:rPr>
        <w:t xml:space="preserve">will </w:t>
      </w:r>
      <w:r w:rsidR="009B0463" w:rsidRPr="00C133A6">
        <w:rPr>
          <w:lang w:val="en-US"/>
        </w:rPr>
        <w:t xml:space="preserve">have ample opportunity to practice using </w:t>
      </w:r>
      <w:r w:rsidR="00AF520F" w:rsidRPr="00C133A6">
        <w:rPr>
          <w:lang w:val="en-US"/>
        </w:rPr>
        <w:t xml:space="preserve">English for </w:t>
      </w:r>
      <w:r w:rsidR="009B0463" w:rsidRPr="00C133A6">
        <w:rPr>
          <w:lang w:val="en-US"/>
        </w:rPr>
        <w:t xml:space="preserve">such academic </w:t>
      </w:r>
      <w:r w:rsidR="00AF520F" w:rsidRPr="00C133A6">
        <w:rPr>
          <w:lang w:val="en-US"/>
        </w:rPr>
        <w:t xml:space="preserve">purposes. </w:t>
      </w:r>
      <w:r w:rsidR="00C30D50" w:rsidRPr="00FB4709">
        <w:rPr>
          <w:lang w:val="en-US"/>
        </w:rPr>
        <w:t xml:space="preserve">An assumed level of </w:t>
      </w:r>
      <w:r w:rsidR="00FB4709" w:rsidRPr="00FB4709">
        <w:rPr>
          <w:lang w:val="en-US"/>
        </w:rPr>
        <w:t>participants</w:t>
      </w:r>
      <w:r w:rsidR="00C30D50" w:rsidRPr="00FB4709">
        <w:rPr>
          <w:lang w:val="en-US"/>
        </w:rPr>
        <w:t xml:space="preserve">’ proficiency in </w:t>
      </w:r>
      <w:r w:rsidR="001F325C">
        <w:rPr>
          <w:lang w:val="en-US"/>
        </w:rPr>
        <w:t>spoken</w:t>
      </w:r>
      <w:r w:rsidR="00FB4709" w:rsidRPr="00FB4709">
        <w:rPr>
          <w:lang w:val="en-US"/>
        </w:rPr>
        <w:t xml:space="preserve"> </w:t>
      </w:r>
      <w:r w:rsidR="00C30D50" w:rsidRPr="00FB4709">
        <w:rPr>
          <w:lang w:val="en-US"/>
        </w:rPr>
        <w:t xml:space="preserve">English for this course is B2+ or higher. </w:t>
      </w:r>
      <w:r w:rsidR="00FB4709" w:rsidRPr="00FB4709">
        <w:rPr>
          <w:lang w:val="en-US"/>
        </w:rPr>
        <w:t>The postgraduate level of performance is expected where it</w:t>
      </w:r>
      <w:r w:rsidR="00FB4709">
        <w:rPr>
          <w:lang w:val="en-US"/>
        </w:rPr>
        <w:t xml:space="preserve"> is assumed that the participants are, </w:t>
      </w:r>
      <w:r w:rsidR="00FB4709" w:rsidRPr="00FB4709">
        <w:rPr>
          <w:lang w:val="en-US"/>
        </w:rPr>
        <w:t xml:space="preserve">to a great extent, responsible for their own learning. </w:t>
      </w:r>
      <w:r w:rsidR="00FB4709">
        <w:rPr>
          <w:lang w:val="en-US"/>
        </w:rPr>
        <w:t xml:space="preserve">The participants </w:t>
      </w:r>
      <w:r w:rsidR="00FB4709" w:rsidRPr="00FB4709">
        <w:rPr>
          <w:lang w:val="en-US"/>
        </w:rPr>
        <w:t xml:space="preserve">are expected to complete all </w:t>
      </w:r>
      <w:r w:rsidR="001F325C">
        <w:rPr>
          <w:lang w:val="en-US"/>
        </w:rPr>
        <w:t xml:space="preserve">the tasks </w:t>
      </w:r>
      <w:r w:rsidR="00FB4709" w:rsidRPr="00FB4709">
        <w:rPr>
          <w:lang w:val="en-US"/>
        </w:rPr>
        <w:t>on time in a thorough and high quality manner</w:t>
      </w:r>
      <w:r w:rsidR="00FB4709">
        <w:rPr>
          <w:lang w:val="en-US"/>
        </w:rPr>
        <w:t>.</w:t>
      </w:r>
    </w:p>
    <w:p w14:paraId="203617DB" w14:textId="3A91A986" w:rsidR="00B00530" w:rsidRPr="00B00530" w:rsidRDefault="00B15A10" w:rsidP="00970731">
      <w:pPr>
        <w:jc w:val="both"/>
        <w:rPr>
          <w:b/>
          <w:i/>
        </w:rPr>
      </w:pPr>
      <w:r>
        <w:rPr>
          <w:b/>
        </w:rPr>
        <w:t xml:space="preserve">Course </w:t>
      </w:r>
      <w:proofErr w:type="spellStart"/>
      <w:r>
        <w:rPr>
          <w:b/>
        </w:rPr>
        <w:t>s</w:t>
      </w:r>
      <w:r w:rsidR="00B00530" w:rsidRPr="00B00530">
        <w:rPr>
          <w:b/>
        </w:rPr>
        <w:t>yl</w:t>
      </w:r>
      <w:r w:rsidR="00727AD3">
        <w:rPr>
          <w:b/>
        </w:rPr>
        <w:t>labus</w:t>
      </w:r>
      <w:proofErr w:type="spellEnd"/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044"/>
        <w:gridCol w:w="6588"/>
      </w:tblGrid>
      <w:tr w:rsidR="00B00530" w:rsidRPr="001F325C" w14:paraId="22087602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E787" w14:textId="77777777" w:rsidR="00B00530" w:rsidRPr="00B00530" w:rsidRDefault="00B8505A" w:rsidP="00B00530">
            <w:r>
              <w:t>N</w:t>
            </w:r>
            <w:r w:rsidR="00B00530" w:rsidRPr="00B00530">
              <w:t>azwa kursu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FE03" w14:textId="77777777" w:rsidR="00B00530" w:rsidRPr="00970731" w:rsidRDefault="001F325C" w:rsidP="001F325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727AD3" w:rsidRPr="00970731">
              <w:rPr>
                <w:lang w:val="en-US"/>
              </w:rPr>
              <w:t xml:space="preserve">cademic </w:t>
            </w:r>
            <w:r>
              <w:rPr>
                <w:lang w:val="en-US"/>
              </w:rPr>
              <w:t>speaking</w:t>
            </w:r>
          </w:p>
        </w:tc>
      </w:tr>
      <w:tr w:rsidR="00B00530" w:rsidRPr="00B00530" w14:paraId="7C3B1BFA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F80E" w14:textId="77777777" w:rsidR="00B00530" w:rsidRPr="00B00530" w:rsidRDefault="00B00530" w:rsidP="00B00530">
            <w:r w:rsidRPr="00B00530">
              <w:t>Nazwa jednostki prowadzącej przedmiot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F5F1" w14:textId="77777777" w:rsidR="00B00530" w:rsidRPr="00A059AC" w:rsidRDefault="00970731" w:rsidP="00710F9F">
            <w:pPr>
              <w:rPr>
                <w:b/>
              </w:rPr>
            </w:pPr>
            <w:r w:rsidRPr="00A059AC">
              <w:rPr>
                <w:b/>
              </w:rPr>
              <w:t>S</w:t>
            </w:r>
            <w:r w:rsidR="00710F9F" w:rsidRPr="00A059AC">
              <w:rPr>
                <w:b/>
              </w:rPr>
              <w:t>zkoła Doktorska Nauk Społecznych UJ</w:t>
            </w:r>
          </w:p>
        </w:tc>
      </w:tr>
      <w:tr w:rsidR="00B00530" w:rsidRPr="00B00530" w14:paraId="5E69E5BD" w14:textId="77777777" w:rsidTr="00A059AC">
        <w:trPr>
          <w:trHeight w:val="40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4893" w14:textId="77777777" w:rsidR="00B00530" w:rsidRPr="00B00530" w:rsidRDefault="00B00530" w:rsidP="00B00530">
            <w:r w:rsidRPr="00B00530">
              <w:t>Język przedmiotu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E187" w14:textId="77777777" w:rsidR="00B00530" w:rsidRPr="00B00530" w:rsidRDefault="008777F5" w:rsidP="008777F5">
            <w:r>
              <w:t>English</w:t>
            </w:r>
            <w:r w:rsidR="00A059AC">
              <w:t xml:space="preserve">    </w:t>
            </w:r>
          </w:p>
        </w:tc>
      </w:tr>
      <w:tr w:rsidR="00B00530" w:rsidRPr="000B6DCE" w14:paraId="121B7ECB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F7182" w14:textId="77777777" w:rsidR="00B00530" w:rsidRPr="00B00530" w:rsidRDefault="00B00530" w:rsidP="00A059AC">
            <w:pPr>
              <w:spacing w:line="240" w:lineRule="auto"/>
            </w:pPr>
            <w:r w:rsidRPr="00B00530">
              <w:t xml:space="preserve">Efekty kształcenia dla warsztatów ujęte w kategoriach: wiedzy, umiejętności </w:t>
            </w:r>
            <w:r w:rsidR="003C6D54">
              <w:t xml:space="preserve">i </w:t>
            </w:r>
            <w:r w:rsidRPr="00B00530">
              <w:t>kompetencji społecznych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46A4" w14:textId="77777777" w:rsidR="009E0B27" w:rsidRPr="001F0A35" w:rsidRDefault="009E0B27" w:rsidP="00A059AC">
            <w:pPr>
              <w:spacing w:after="0" w:line="240" w:lineRule="auto"/>
              <w:rPr>
                <w:lang w:val="en-US"/>
              </w:rPr>
            </w:pPr>
            <w:r w:rsidRPr="001F0A35">
              <w:rPr>
                <w:lang w:val="en-US"/>
              </w:rPr>
              <w:t>The course participant:</w:t>
            </w:r>
          </w:p>
          <w:p w14:paraId="17ECE72F" w14:textId="07ED99BE" w:rsidR="00734C2F" w:rsidRPr="001F0A35" w:rsidRDefault="00734C2F" w:rsidP="00A059AC">
            <w:pPr>
              <w:spacing w:after="0" w:line="240" w:lineRule="auto"/>
              <w:rPr>
                <w:lang w:val="en-US"/>
              </w:rPr>
            </w:pPr>
            <w:r w:rsidRPr="001F0A35">
              <w:rPr>
                <w:lang w:val="en-US"/>
              </w:rPr>
              <w:t xml:space="preserve">- knows </w:t>
            </w:r>
            <w:r w:rsidR="00A059AC">
              <w:rPr>
                <w:lang w:val="en-US"/>
              </w:rPr>
              <w:t>the structure</w:t>
            </w:r>
            <w:r w:rsidRPr="001F0A35">
              <w:rPr>
                <w:lang w:val="en-US"/>
              </w:rPr>
              <w:t xml:space="preserve"> of </w:t>
            </w:r>
            <w:r w:rsidR="00A059AC">
              <w:rPr>
                <w:lang w:val="en-US"/>
              </w:rPr>
              <w:t xml:space="preserve">a </w:t>
            </w:r>
            <w:r w:rsidRPr="001F0A35">
              <w:rPr>
                <w:lang w:val="en-US"/>
              </w:rPr>
              <w:t>scholarly presentation</w:t>
            </w:r>
            <w:r w:rsidR="003C5A56">
              <w:rPr>
                <w:lang w:val="en-US"/>
              </w:rPr>
              <w:t xml:space="preserve"> </w:t>
            </w:r>
          </w:p>
          <w:p w14:paraId="766DB53C" w14:textId="3F2B1C63" w:rsidR="003C5A56" w:rsidRDefault="009E0B27" w:rsidP="00A059AC">
            <w:pPr>
              <w:spacing w:after="0" w:line="240" w:lineRule="auto"/>
              <w:rPr>
                <w:lang w:val="en-US"/>
              </w:rPr>
            </w:pPr>
            <w:r w:rsidRPr="001F0A35">
              <w:rPr>
                <w:lang w:val="en-US"/>
              </w:rPr>
              <w:t xml:space="preserve">- </w:t>
            </w:r>
            <w:r w:rsidR="001B20DD" w:rsidRPr="001F0A35">
              <w:rPr>
                <w:lang w:val="en-US"/>
              </w:rPr>
              <w:t>can plan his</w:t>
            </w:r>
            <w:r w:rsidR="00734C2F" w:rsidRPr="001F0A35">
              <w:rPr>
                <w:lang w:val="en-US"/>
              </w:rPr>
              <w:t>/her</w:t>
            </w:r>
            <w:r w:rsidR="001B20DD" w:rsidRPr="001F0A35">
              <w:rPr>
                <w:lang w:val="en-US"/>
              </w:rPr>
              <w:t xml:space="preserve"> </w:t>
            </w:r>
            <w:r w:rsidR="000B6DCE">
              <w:rPr>
                <w:lang w:val="en-US"/>
              </w:rPr>
              <w:t>talk</w:t>
            </w:r>
            <w:r w:rsidR="001B20DD" w:rsidRPr="001F0A35">
              <w:rPr>
                <w:lang w:val="en-US"/>
              </w:rPr>
              <w:t xml:space="preserve"> efficiently for better impact</w:t>
            </w:r>
            <w:r w:rsidR="003C5A56">
              <w:rPr>
                <w:lang w:val="en-US"/>
              </w:rPr>
              <w:br/>
              <w:t>- recognizes the importance of the presentation aim</w:t>
            </w:r>
            <w:r w:rsidR="00C31D55">
              <w:rPr>
                <w:lang w:val="en-US"/>
              </w:rPr>
              <w:t>s</w:t>
            </w:r>
            <w:r w:rsidR="003C5A56">
              <w:rPr>
                <w:lang w:val="en-US"/>
              </w:rPr>
              <w:t xml:space="preserve"> and can formulate </w:t>
            </w:r>
            <w:r w:rsidR="00C31D55">
              <w:rPr>
                <w:lang w:val="en-US"/>
              </w:rPr>
              <w:t>them</w:t>
            </w:r>
            <w:r w:rsidR="003C5A56">
              <w:rPr>
                <w:lang w:val="en-US"/>
              </w:rPr>
              <w:t xml:space="preserve"> appropriately </w:t>
            </w:r>
          </w:p>
          <w:p w14:paraId="3C374CAD" w14:textId="3DB1E7CE" w:rsidR="001B20DD" w:rsidRPr="001F0A35" w:rsidRDefault="001B20DD" w:rsidP="00A059AC">
            <w:pPr>
              <w:spacing w:after="0" w:line="240" w:lineRule="auto"/>
              <w:rPr>
                <w:lang w:val="en-US"/>
              </w:rPr>
            </w:pPr>
            <w:r w:rsidRPr="001F0A35">
              <w:rPr>
                <w:lang w:val="en-US"/>
              </w:rPr>
              <w:t xml:space="preserve">- can use </w:t>
            </w:r>
            <w:r w:rsidR="00237EC0">
              <w:rPr>
                <w:lang w:val="en-US"/>
              </w:rPr>
              <w:t>signposting</w:t>
            </w:r>
            <w:r w:rsidR="003C5A56">
              <w:rPr>
                <w:lang w:val="en-US"/>
              </w:rPr>
              <w:t xml:space="preserve"> and </w:t>
            </w:r>
            <w:r w:rsidR="007C46AC" w:rsidRPr="001F0A35">
              <w:rPr>
                <w:lang w:val="en-US"/>
              </w:rPr>
              <w:t>recycl</w:t>
            </w:r>
            <w:r w:rsidR="003C5A56">
              <w:rPr>
                <w:lang w:val="en-US"/>
              </w:rPr>
              <w:t>e</w:t>
            </w:r>
            <w:r w:rsidR="007C46AC" w:rsidRPr="001F0A35">
              <w:rPr>
                <w:lang w:val="en-US"/>
              </w:rPr>
              <w:t xml:space="preserve"> information</w:t>
            </w:r>
            <w:r w:rsidR="001F325C" w:rsidRPr="001F0A35">
              <w:rPr>
                <w:lang w:val="en-US"/>
              </w:rPr>
              <w:t xml:space="preserve"> </w:t>
            </w:r>
            <w:r w:rsidR="003C5A56">
              <w:rPr>
                <w:lang w:val="en-US"/>
              </w:rPr>
              <w:br/>
              <w:t xml:space="preserve">- </w:t>
            </w:r>
            <w:r w:rsidRPr="001F0A35">
              <w:rPr>
                <w:lang w:val="en-US"/>
              </w:rPr>
              <w:t>can recogni</w:t>
            </w:r>
            <w:r w:rsidR="00782481" w:rsidRPr="001F0A35">
              <w:rPr>
                <w:lang w:val="en-US"/>
              </w:rPr>
              <w:t>z</w:t>
            </w:r>
            <w:r w:rsidRPr="001F0A35">
              <w:rPr>
                <w:lang w:val="en-US"/>
              </w:rPr>
              <w:t>e the relation between the form and its meaning in  academic texts</w:t>
            </w:r>
            <w:r w:rsidR="007C46AC" w:rsidRPr="001F0A35">
              <w:rPr>
                <w:lang w:val="en-US"/>
              </w:rPr>
              <w:t xml:space="preserve"> (level of certainty, hedging)</w:t>
            </w:r>
            <w:r w:rsidRPr="001F0A35">
              <w:rPr>
                <w:lang w:val="en-US"/>
              </w:rPr>
              <w:br/>
            </w:r>
            <w:r w:rsidR="00245D57" w:rsidRPr="001F0A35">
              <w:rPr>
                <w:lang w:val="en-US"/>
              </w:rPr>
              <w:t xml:space="preserve">- </w:t>
            </w:r>
            <w:r w:rsidR="00012563">
              <w:rPr>
                <w:lang w:val="en-US"/>
              </w:rPr>
              <w:t xml:space="preserve">can design slides for </w:t>
            </w:r>
            <w:r w:rsidR="00A97FD5">
              <w:rPr>
                <w:lang w:val="en-US"/>
              </w:rPr>
              <w:t>a scholarly presentation</w:t>
            </w:r>
          </w:p>
          <w:p w14:paraId="2048C53D" w14:textId="77777777" w:rsidR="00A97FD5" w:rsidRDefault="009E0B27" w:rsidP="00A059AC">
            <w:pPr>
              <w:spacing w:after="0" w:line="240" w:lineRule="auto"/>
              <w:rPr>
                <w:lang w:val="en-US"/>
              </w:rPr>
            </w:pPr>
            <w:r w:rsidRPr="001F0A35">
              <w:rPr>
                <w:lang w:val="en-US"/>
              </w:rPr>
              <w:t xml:space="preserve">- </w:t>
            </w:r>
            <w:r w:rsidR="00A97FD5">
              <w:rPr>
                <w:lang w:val="en-US"/>
              </w:rPr>
              <w:t xml:space="preserve">uses </w:t>
            </w:r>
            <w:r w:rsidR="00A97FD5" w:rsidRPr="00A97FD5">
              <w:rPr>
                <w:lang w:val="en-US"/>
              </w:rPr>
              <w:t xml:space="preserve">appropriately </w:t>
            </w:r>
            <w:r w:rsidR="00245D57" w:rsidRPr="001F0A35">
              <w:rPr>
                <w:lang w:val="en-US"/>
              </w:rPr>
              <w:t xml:space="preserve">commonly used </w:t>
            </w:r>
            <w:r w:rsidR="00A97FD5">
              <w:rPr>
                <w:lang w:val="en-US"/>
              </w:rPr>
              <w:t xml:space="preserve">generic phrases typical for a </w:t>
            </w:r>
            <w:r w:rsidR="00707096" w:rsidRPr="001F0A35">
              <w:rPr>
                <w:lang w:val="en-US"/>
              </w:rPr>
              <w:t>scholarly presentation</w:t>
            </w:r>
          </w:p>
          <w:p w14:paraId="308552BA" w14:textId="1E6B953B" w:rsidR="00012563" w:rsidRDefault="00237EC0" w:rsidP="00A059A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9E0B27" w:rsidRPr="001F0A35">
              <w:rPr>
                <w:lang w:val="en-US"/>
              </w:rPr>
              <w:t xml:space="preserve">- </w:t>
            </w:r>
            <w:r w:rsidR="00245D57" w:rsidRPr="001F0A35">
              <w:rPr>
                <w:lang w:val="en-US"/>
              </w:rPr>
              <w:t xml:space="preserve">knows his/her stronger points in </w:t>
            </w:r>
            <w:r w:rsidR="00734C2F" w:rsidRPr="001F0A35">
              <w:rPr>
                <w:lang w:val="en-US"/>
              </w:rPr>
              <w:t xml:space="preserve">speaking and can explore them </w:t>
            </w:r>
            <w:r w:rsidR="00245D57" w:rsidRPr="001F0A35">
              <w:rPr>
                <w:lang w:val="en-US"/>
              </w:rPr>
              <w:t xml:space="preserve">for better impact  </w:t>
            </w:r>
          </w:p>
          <w:p w14:paraId="05C38729" w14:textId="77777777" w:rsidR="00237EC0" w:rsidRDefault="00012563" w:rsidP="00F210C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012563">
              <w:rPr>
                <w:lang w:val="en-US"/>
              </w:rPr>
              <w:t xml:space="preserve">can recognize drawbacks of his/her own presentations and can, to some extent, control them  </w:t>
            </w:r>
            <w:r w:rsidR="00262853" w:rsidRPr="001F0A35">
              <w:rPr>
                <w:lang w:val="en-US"/>
              </w:rPr>
              <w:br/>
              <w:t>- recognizes the role of feedback from specialists and non-specialis</w:t>
            </w:r>
            <w:r w:rsidR="00734C2F" w:rsidRPr="001F0A35">
              <w:rPr>
                <w:lang w:val="en-US"/>
              </w:rPr>
              <w:t>ts</w:t>
            </w:r>
            <w:r w:rsidR="00262853" w:rsidRPr="001F0A35">
              <w:rPr>
                <w:lang w:val="en-US"/>
              </w:rPr>
              <w:t xml:space="preserve"> in his/her area of expertise </w:t>
            </w:r>
          </w:p>
          <w:p w14:paraId="3924DE5A" w14:textId="77777777" w:rsidR="00262853" w:rsidRDefault="00237EC0" w:rsidP="00F210C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2853" w:rsidRPr="001F0A35">
              <w:rPr>
                <w:lang w:val="en-US"/>
              </w:rPr>
              <w:t>can deliver construct</w:t>
            </w:r>
            <w:r w:rsidR="00262853" w:rsidRPr="00262853">
              <w:rPr>
                <w:lang w:val="en-US"/>
              </w:rPr>
              <w:t xml:space="preserve">ive feedback </w:t>
            </w:r>
            <w:r w:rsidR="00262853">
              <w:rPr>
                <w:lang w:val="en-US"/>
              </w:rPr>
              <w:t>on peers’ work</w:t>
            </w:r>
          </w:p>
          <w:p w14:paraId="5672EDD9" w14:textId="77777777" w:rsidR="00FB4709" w:rsidRPr="00AF41D4" w:rsidRDefault="00262853" w:rsidP="00F210C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B4709">
              <w:rPr>
                <w:lang w:val="en-US"/>
              </w:rPr>
              <w:t xml:space="preserve"> recogni</w:t>
            </w:r>
            <w:r w:rsidR="00782481">
              <w:rPr>
                <w:lang w:val="en-US"/>
              </w:rPr>
              <w:t>z</w:t>
            </w:r>
            <w:r w:rsidR="00FB4709">
              <w:rPr>
                <w:lang w:val="en-US"/>
              </w:rPr>
              <w:t xml:space="preserve">es the role of the </w:t>
            </w:r>
            <w:r w:rsidR="001F325C">
              <w:rPr>
                <w:lang w:val="en-US"/>
              </w:rPr>
              <w:t>speaker</w:t>
            </w:r>
            <w:r w:rsidR="00FB4709">
              <w:rPr>
                <w:lang w:val="en-US"/>
              </w:rPr>
              <w:t xml:space="preserve"> and </w:t>
            </w:r>
            <w:r w:rsidR="001F325C">
              <w:rPr>
                <w:lang w:val="en-US"/>
              </w:rPr>
              <w:t>listener /the audience</w:t>
            </w:r>
          </w:p>
        </w:tc>
      </w:tr>
      <w:tr w:rsidR="00B00530" w:rsidRPr="00B00530" w14:paraId="124AB53A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BE6DF" w14:textId="77777777" w:rsidR="00B00530" w:rsidRPr="00B00530" w:rsidRDefault="00B00530" w:rsidP="00B00530">
            <w:r w:rsidRPr="00B00530">
              <w:t xml:space="preserve">Typ warsztatów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CA88" w14:textId="19D50A53" w:rsidR="00B00530" w:rsidRPr="00B00530" w:rsidRDefault="000B6DCE" w:rsidP="00F210C0">
            <w:pPr>
              <w:spacing w:line="240" w:lineRule="auto"/>
            </w:pPr>
            <w:proofErr w:type="spellStart"/>
            <w:r>
              <w:t>optional</w:t>
            </w:r>
            <w:proofErr w:type="spellEnd"/>
          </w:p>
        </w:tc>
      </w:tr>
      <w:tr w:rsidR="00B00530" w:rsidRPr="00C133A6" w14:paraId="2ACCC6B8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222C" w14:textId="77777777" w:rsidR="00B00530" w:rsidRPr="00B00530" w:rsidRDefault="00B00530" w:rsidP="00A059AC">
            <w:pPr>
              <w:spacing w:line="240" w:lineRule="auto"/>
            </w:pPr>
            <w:r w:rsidRPr="00B00530">
              <w:t>Imię i nazwisko osoby/osób prowadzącej/prowadzących warsztaty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E35A" w14:textId="14FCA216" w:rsidR="00B00530" w:rsidRPr="00C133A6" w:rsidRDefault="007D2C49" w:rsidP="00A059AC">
            <w:pPr>
              <w:rPr>
                <w:lang w:val="en-US"/>
              </w:rPr>
            </w:pPr>
            <w:r w:rsidRPr="00C133A6">
              <w:rPr>
                <w:lang w:val="en-US"/>
              </w:rPr>
              <w:t>M</w:t>
            </w:r>
            <w:r w:rsidR="00C133A6" w:rsidRPr="00C133A6">
              <w:rPr>
                <w:lang w:val="en-US"/>
              </w:rPr>
              <w:t>onika Stawicka</w:t>
            </w:r>
            <w:r w:rsidR="00B15A10">
              <w:rPr>
                <w:lang w:val="en-US"/>
              </w:rPr>
              <w:t>,</w:t>
            </w:r>
            <w:r w:rsidR="00734C2F">
              <w:rPr>
                <w:lang w:val="en-US"/>
              </w:rPr>
              <w:t xml:space="preserve"> PhD</w:t>
            </w:r>
            <w:r w:rsidR="00A059AC">
              <w:rPr>
                <w:lang w:val="en-US"/>
              </w:rPr>
              <w:t xml:space="preserve"> </w:t>
            </w:r>
            <w:r w:rsidR="00C133A6" w:rsidRPr="00C133A6">
              <w:rPr>
                <w:lang w:val="en-US"/>
              </w:rPr>
              <w:t xml:space="preserve"> </w:t>
            </w:r>
          </w:p>
        </w:tc>
      </w:tr>
      <w:tr w:rsidR="00B00530" w:rsidRPr="00C133A6" w14:paraId="548AC4D3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3E37" w14:textId="77777777" w:rsidR="00B00530" w:rsidRPr="00C133A6" w:rsidRDefault="00B00530" w:rsidP="00B00530">
            <w:pPr>
              <w:rPr>
                <w:lang w:val="en-US"/>
              </w:rPr>
            </w:pPr>
            <w:proofErr w:type="spellStart"/>
            <w:r w:rsidRPr="00C133A6">
              <w:rPr>
                <w:lang w:val="en-US"/>
              </w:rPr>
              <w:t>Sposób</w:t>
            </w:r>
            <w:proofErr w:type="spellEnd"/>
            <w:r w:rsidRPr="00C133A6">
              <w:rPr>
                <w:lang w:val="en-US"/>
              </w:rPr>
              <w:t xml:space="preserve"> </w:t>
            </w:r>
            <w:proofErr w:type="spellStart"/>
            <w:r w:rsidRPr="00C133A6">
              <w:rPr>
                <w:lang w:val="en-US"/>
              </w:rPr>
              <w:t>realizacji</w:t>
            </w:r>
            <w:proofErr w:type="spellEnd"/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6E63" w14:textId="77777777" w:rsidR="00B00530" w:rsidRPr="00C133A6" w:rsidRDefault="008777F5" w:rsidP="0003212E">
            <w:pPr>
              <w:rPr>
                <w:lang w:val="en-US"/>
              </w:rPr>
            </w:pPr>
            <w:r w:rsidRPr="00C133A6">
              <w:rPr>
                <w:lang w:val="en-US"/>
              </w:rPr>
              <w:t>W</w:t>
            </w:r>
            <w:r w:rsidR="00AC314B" w:rsidRPr="00C133A6">
              <w:rPr>
                <w:lang w:val="en-US"/>
              </w:rPr>
              <w:t>orkshop</w:t>
            </w:r>
          </w:p>
        </w:tc>
      </w:tr>
      <w:tr w:rsidR="00B00530" w:rsidRPr="000B6DCE" w14:paraId="62E58675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AC0A" w14:textId="77777777" w:rsidR="00B00530" w:rsidRPr="00C133A6" w:rsidRDefault="00B00530" w:rsidP="003C6D54">
            <w:pPr>
              <w:rPr>
                <w:lang w:val="en-US"/>
              </w:rPr>
            </w:pPr>
            <w:proofErr w:type="spellStart"/>
            <w:r w:rsidRPr="00C133A6">
              <w:rPr>
                <w:lang w:val="en-US"/>
              </w:rPr>
              <w:t>Wymagania</w:t>
            </w:r>
            <w:proofErr w:type="spellEnd"/>
            <w:r w:rsidRPr="00C133A6">
              <w:rPr>
                <w:lang w:val="en-US"/>
              </w:rPr>
              <w:t xml:space="preserve"> </w:t>
            </w:r>
            <w:proofErr w:type="spellStart"/>
            <w:r w:rsidRPr="00C133A6">
              <w:rPr>
                <w:lang w:val="en-US"/>
              </w:rPr>
              <w:t>wstępne</w:t>
            </w:r>
            <w:proofErr w:type="spellEnd"/>
            <w:r w:rsidRPr="00C133A6">
              <w:rPr>
                <w:lang w:val="en-US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F039" w14:textId="77777777" w:rsidR="00B00530" w:rsidRPr="008777F5" w:rsidRDefault="008777F5" w:rsidP="00A059AC">
            <w:pPr>
              <w:spacing w:line="240" w:lineRule="auto"/>
              <w:rPr>
                <w:lang w:val="en-US"/>
              </w:rPr>
            </w:pPr>
            <w:r w:rsidRPr="008777F5">
              <w:rPr>
                <w:lang w:val="en-US"/>
              </w:rPr>
              <w:t xml:space="preserve">English </w:t>
            </w:r>
            <w:r>
              <w:rPr>
                <w:lang w:val="en-US"/>
              </w:rPr>
              <w:t>l</w:t>
            </w:r>
            <w:r w:rsidRPr="008777F5">
              <w:rPr>
                <w:lang w:val="en-US"/>
              </w:rPr>
              <w:t xml:space="preserve">anguage competence with a focus on </w:t>
            </w:r>
            <w:r w:rsidR="007C46AC">
              <w:rPr>
                <w:lang w:val="en-US"/>
              </w:rPr>
              <w:t>speaking</w:t>
            </w:r>
            <w:r w:rsidRPr="008777F5">
              <w:rPr>
                <w:lang w:val="en-US"/>
              </w:rPr>
              <w:t xml:space="preserve"> s</w:t>
            </w:r>
            <w:r>
              <w:rPr>
                <w:lang w:val="en-US"/>
              </w:rPr>
              <w:t>k</w:t>
            </w:r>
            <w:r w:rsidRPr="008777F5">
              <w:rPr>
                <w:lang w:val="en-US"/>
              </w:rPr>
              <w:t>ills at B2</w:t>
            </w:r>
            <w:r w:rsidR="004E016D">
              <w:rPr>
                <w:lang w:val="en-US"/>
              </w:rPr>
              <w:t>+</w:t>
            </w:r>
            <w:r w:rsidRPr="008777F5">
              <w:rPr>
                <w:lang w:val="en-US"/>
              </w:rPr>
              <w:t xml:space="preserve"> </w:t>
            </w:r>
            <w:r w:rsidR="004E016D">
              <w:rPr>
                <w:lang w:val="en-US"/>
              </w:rPr>
              <w:t>minimum</w:t>
            </w:r>
            <w:r>
              <w:rPr>
                <w:lang w:val="en-US"/>
              </w:rPr>
              <w:t xml:space="preserve"> (according to CEFR</w:t>
            </w:r>
            <w:r w:rsidR="007D2C49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</w:tc>
      </w:tr>
      <w:tr w:rsidR="00B00530" w:rsidRPr="000B6DCE" w14:paraId="340F9C37" w14:textId="77777777" w:rsidTr="00A059AC">
        <w:trPr>
          <w:trHeight w:val="41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28D9" w14:textId="77777777" w:rsidR="00B00530" w:rsidRPr="009B0463" w:rsidRDefault="00B00530" w:rsidP="00B00530">
            <w:r w:rsidRPr="009B0463">
              <w:t>Bilans godzinowy dla uczestnika warsztatów</w:t>
            </w:r>
            <w:r w:rsidR="00B44AFF">
              <w:t xml:space="preserve">  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8AD3" w14:textId="493C95FB" w:rsidR="00B15A10" w:rsidRDefault="00245D57" w:rsidP="00A059AC">
            <w:pPr>
              <w:spacing w:after="0" w:line="240" w:lineRule="auto"/>
              <w:rPr>
                <w:lang w:val="en-US"/>
              </w:rPr>
            </w:pPr>
            <w:r w:rsidRPr="00734C2F">
              <w:rPr>
                <w:lang w:val="en-US"/>
              </w:rPr>
              <w:t>2</w:t>
            </w:r>
            <w:r w:rsidR="00A059AC">
              <w:rPr>
                <w:lang w:val="en-US"/>
              </w:rPr>
              <w:t>0</w:t>
            </w:r>
            <w:r w:rsidR="00B00530" w:rsidRPr="00734C2F">
              <w:rPr>
                <w:lang w:val="en-US"/>
              </w:rPr>
              <w:t xml:space="preserve"> </w:t>
            </w:r>
            <w:r w:rsidR="00AC314B" w:rsidRPr="00734C2F">
              <w:rPr>
                <w:lang w:val="en-US"/>
              </w:rPr>
              <w:t>contact hours</w:t>
            </w:r>
            <w:r w:rsidR="00B44AFF" w:rsidRPr="00734C2F">
              <w:rPr>
                <w:lang w:val="en-US"/>
              </w:rPr>
              <w:t xml:space="preserve"> </w:t>
            </w:r>
            <w:r w:rsidR="00B15A10">
              <w:rPr>
                <w:lang w:val="en-US"/>
              </w:rPr>
              <w:t xml:space="preserve"> </w:t>
            </w:r>
            <w:r w:rsidR="00E50A4B">
              <w:rPr>
                <w:lang w:val="en-US"/>
              </w:rPr>
              <w:br/>
            </w:r>
            <w:r w:rsidR="00D743C9" w:rsidRPr="00734C2F">
              <w:rPr>
                <w:lang w:val="en-US"/>
              </w:rPr>
              <w:t xml:space="preserve">The course covers </w:t>
            </w:r>
            <w:r w:rsidR="000B6DCE">
              <w:rPr>
                <w:lang w:val="en-US"/>
              </w:rPr>
              <w:t>5</w:t>
            </w:r>
            <w:r w:rsidR="00D743C9" w:rsidRPr="00734C2F">
              <w:rPr>
                <w:lang w:val="en-US"/>
              </w:rPr>
              <w:t xml:space="preserve"> meetings</w:t>
            </w:r>
            <w:r w:rsidR="00B15A10">
              <w:rPr>
                <w:lang w:val="en-US"/>
              </w:rPr>
              <w:t>;</w:t>
            </w:r>
            <w:r w:rsidR="00D743C9" w:rsidRPr="00734C2F">
              <w:rPr>
                <w:lang w:val="en-US"/>
              </w:rPr>
              <w:t xml:space="preserve"> </w:t>
            </w:r>
          </w:p>
          <w:p w14:paraId="0F7FC75B" w14:textId="5E8AFC44" w:rsidR="00B00530" w:rsidRPr="008777F5" w:rsidRDefault="00E50A4B" w:rsidP="00A059A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A4ABA">
              <w:rPr>
                <w:lang w:val="en-US"/>
              </w:rPr>
              <w:t>tudent’s own work</w:t>
            </w:r>
            <w:r w:rsidR="00B15A10">
              <w:rPr>
                <w:lang w:val="en-US"/>
              </w:rPr>
              <w:t>-10 hours</w:t>
            </w:r>
            <w:r w:rsidR="005A4ABA">
              <w:rPr>
                <w:lang w:val="en-US"/>
              </w:rPr>
              <w:t xml:space="preserve">: </w:t>
            </w:r>
            <w:r w:rsidR="00D743C9" w:rsidRPr="00734C2F">
              <w:rPr>
                <w:lang w:val="en-US"/>
              </w:rPr>
              <w:t xml:space="preserve">preparation of </w:t>
            </w:r>
            <w:r w:rsidR="00734C2F" w:rsidRPr="00734C2F">
              <w:rPr>
                <w:lang w:val="en-US"/>
              </w:rPr>
              <w:t>spoken micro-tasks</w:t>
            </w:r>
            <w:r w:rsidR="00B15A10">
              <w:rPr>
                <w:lang w:val="en-US"/>
              </w:rPr>
              <w:br/>
            </w:r>
            <w:r w:rsidR="00734C2F" w:rsidRPr="00734C2F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a final </w:t>
            </w:r>
            <w:r w:rsidR="00734C2F" w:rsidRPr="00734C2F">
              <w:rPr>
                <w:lang w:val="en-US"/>
              </w:rPr>
              <w:t xml:space="preserve">presentation </w:t>
            </w:r>
          </w:p>
        </w:tc>
      </w:tr>
      <w:tr w:rsidR="00970731" w:rsidRPr="00B44AFF" w14:paraId="366F2CE1" w14:textId="77777777" w:rsidTr="00A059AC">
        <w:trPr>
          <w:trHeight w:val="33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BF9F" w14:textId="77777777" w:rsidR="00970731" w:rsidRPr="009B0463" w:rsidRDefault="00970731" w:rsidP="00B00530">
            <w:r>
              <w:t>Punkty ECTS</w:t>
            </w:r>
            <w:r w:rsidR="009E0B27">
              <w:t xml:space="preserve"> 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2834" w14:textId="77777777" w:rsidR="00970731" w:rsidRDefault="00970731" w:rsidP="00B44AF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  <w:r w:rsidR="00734C2F">
              <w:rPr>
                <w:lang w:val="en-US"/>
              </w:rPr>
              <w:t xml:space="preserve"> </w:t>
            </w:r>
            <w:r w:rsidR="00A059AC">
              <w:rPr>
                <w:lang w:val="en-US"/>
              </w:rPr>
              <w:t xml:space="preserve"> </w:t>
            </w:r>
          </w:p>
        </w:tc>
      </w:tr>
      <w:tr w:rsidR="00B00530" w:rsidRPr="000B6DCE" w14:paraId="5A0837F0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9358" w14:textId="77777777" w:rsidR="00B00530" w:rsidRPr="008777F5" w:rsidRDefault="00B00530" w:rsidP="00B00530">
            <w:pPr>
              <w:rPr>
                <w:lang w:val="en-US"/>
              </w:rPr>
            </w:pPr>
            <w:proofErr w:type="spellStart"/>
            <w:r w:rsidRPr="008777F5">
              <w:rPr>
                <w:lang w:val="en-US"/>
              </w:rPr>
              <w:lastRenderedPageBreak/>
              <w:t>Metody</w:t>
            </w:r>
            <w:proofErr w:type="spellEnd"/>
            <w:r w:rsidRPr="008777F5">
              <w:rPr>
                <w:lang w:val="en-US"/>
              </w:rPr>
              <w:t xml:space="preserve"> </w:t>
            </w:r>
            <w:proofErr w:type="spellStart"/>
            <w:r w:rsidRPr="008777F5">
              <w:rPr>
                <w:lang w:val="en-US"/>
              </w:rPr>
              <w:t>dydaktyczne</w:t>
            </w:r>
            <w:proofErr w:type="spellEnd"/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8E7C" w14:textId="77777777" w:rsidR="00FD75C1" w:rsidRDefault="008777F5" w:rsidP="00E50A4B">
            <w:pPr>
              <w:spacing w:after="0" w:line="240" w:lineRule="auto"/>
              <w:rPr>
                <w:lang w:val="en-US"/>
              </w:rPr>
            </w:pPr>
            <w:r w:rsidRPr="008777F5">
              <w:rPr>
                <w:lang w:val="en-US"/>
              </w:rPr>
              <w:t xml:space="preserve">- </w:t>
            </w:r>
            <w:r w:rsidR="00AC314B" w:rsidRPr="008777F5">
              <w:rPr>
                <w:lang w:val="en-US"/>
              </w:rPr>
              <w:t xml:space="preserve">project method </w:t>
            </w:r>
            <w:r w:rsidRPr="008777F5">
              <w:rPr>
                <w:lang w:val="en-US"/>
              </w:rPr>
              <w:br/>
              <w:t xml:space="preserve">- </w:t>
            </w:r>
            <w:r w:rsidR="00970731">
              <w:rPr>
                <w:lang w:val="en-US"/>
              </w:rPr>
              <w:t xml:space="preserve">class </w:t>
            </w:r>
            <w:r w:rsidR="00AC314B" w:rsidRPr="008777F5">
              <w:rPr>
                <w:lang w:val="en-US"/>
              </w:rPr>
              <w:t>discussion</w:t>
            </w:r>
            <w:r w:rsidR="00B00530" w:rsidRPr="008777F5">
              <w:rPr>
                <w:lang w:val="en-US"/>
              </w:rPr>
              <w:t xml:space="preserve"> </w:t>
            </w:r>
          </w:p>
          <w:p w14:paraId="6A04D3A8" w14:textId="77777777" w:rsidR="001F325C" w:rsidRDefault="00FD75C1" w:rsidP="00E50A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 case studies</w:t>
            </w:r>
            <w:r w:rsidR="008777F5" w:rsidRPr="008777F5">
              <w:rPr>
                <w:lang w:val="en-US"/>
              </w:rPr>
              <w:br/>
              <w:t xml:space="preserve">- </w:t>
            </w:r>
            <w:r w:rsidR="00AC314B" w:rsidRPr="008777F5">
              <w:rPr>
                <w:lang w:val="en-US"/>
              </w:rPr>
              <w:t xml:space="preserve">interactive </w:t>
            </w:r>
            <w:r w:rsidR="00970731">
              <w:rPr>
                <w:lang w:val="en-US"/>
              </w:rPr>
              <w:t xml:space="preserve">mini </w:t>
            </w:r>
            <w:r w:rsidR="00AC314B" w:rsidRPr="008777F5">
              <w:rPr>
                <w:lang w:val="en-US"/>
              </w:rPr>
              <w:t>lecture</w:t>
            </w:r>
            <w:r w:rsidR="00970731">
              <w:rPr>
                <w:lang w:val="en-US"/>
              </w:rPr>
              <w:t>s</w:t>
            </w:r>
            <w:r w:rsidR="00B00530" w:rsidRPr="008777F5">
              <w:rPr>
                <w:lang w:val="en-US"/>
              </w:rPr>
              <w:t xml:space="preserve"> </w:t>
            </w:r>
          </w:p>
          <w:p w14:paraId="5638BF1A" w14:textId="77777777" w:rsidR="00B00530" w:rsidRPr="008777F5" w:rsidRDefault="001F325C" w:rsidP="00E50A4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-individual work and</w:t>
            </w:r>
            <w:r w:rsidR="003C5A56">
              <w:rPr>
                <w:lang w:val="en-US"/>
              </w:rPr>
              <w:t xml:space="preserve"> pair/</w:t>
            </w:r>
            <w:r>
              <w:rPr>
                <w:lang w:val="en-US"/>
              </w:rPr>
              <w:t xml:space="preserve"> group work</w:t>
            </w:r>
            <w:r w:rsidR="008777F5" w:rsidRPr="008777F5">
              <w:rPr>
                <w:lang w:val="en-US"/>
              </w:rPr>
              <w:br/>
            </w:r>
            <w:r w:rsidR="00D743C9">
              <w:rPr>
                <w:lang w:val="en-US"/>
              </w:rPr>
              <w:t xml:space="preserve">- providing </w:t>
            </w:r>
            <w:r w:rsidR="00140084">
              <w:rPr>
                <w:lang w:val="en-US"/>
              </w:rPr>
              <w:t xml:space="preserve">dynamic </w:t>
            </w:r>
            <w:r w:rsidR="00D743C9">
              <w:rPr>
                <w:lang w:val="en-US"/>
              </w:rPr>
              <w:t>feedback (f</w:t>
            </w:r>
            <w:r w:rsidR="00B73125">
              <w:rPr>
                <w:lang w:val="en-US"/>
              </w:rPr>
              <w:t>rom</w:t>
            </w:r>
            <w:r w:rsidR="00D743C9">
              <w:rPr>
                <w:lang w:val="en-US"/>
              </w:rPr>
              <w:t xml:space="preserve"> the instructor and peers)</w:t>
            </w:r>
          </w:p>
        </w:tc>
      </w:tr>
      <w:tr w:rsidR="00B00530" w:rsidRPr="000B6DCE" w14:paraId="5A7079A0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D6D2" w14:textId="77777777" w:rsidR="00B00530" w:rsidRPr="00B00530" w:rsidRDefault="00B00530" w:rsidP="00B00530">
            <w:r w:rsidRPr="00B00530">
              <w:t>Metody sprawdzania efektów kształcenia uzyskanych przez uczestników warsztatów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E799" w14:textId="756E56F4" w:rsidR="00B00530" w:rsidRPr="00AC314B" w:rsidRDefault="00AC314B" w:rsidP="00E50A4B">
            <w:pPr>
              <w:spacing w:line="240" w:lineRule="auto"/>
              <w:rPr>
                <w:lang w:val="en-US"/>
              </w:rPr>
            </w:pPr>
            <w:r w:rsidRPr="00AC314B">
              <w:rPr>
                <w:lang w:val="en-US"/>
              </w:rPr>
              <w:t>Formative assessment</w:t>
            </w:r>
            <w:r w:rsidR="00B00530" w:rsidRPr="00AC314B">
              <w:rPr>
                <w:lang w:val="en-US"/>
              </w:rPr>
              <w:t xml:space="preserve"> </w:t>
            </w:r>
            <w:r w:rsidRPr="00AC314B">
              <w:rPr>
                <w:lang w:val="en-US"/>
              </w:rPr>
              <w:t>–</w:t>
            </w:r>
            <w:r w:rsidR="00B00530" w:rsidRPr="00AC314B">
              <w:rPr>
                <w:lang w:val="en-US"/>
              </w:rPr>
              <w:t xml:space="preserve"> </w:t>
            </w:r>
            <w:r w:rsidRPr="00AC314B">
              <w:rPr>
                <w:lang w:val="en-US"/>
              </w:rPr>
              <w:t xml:space="preserve">continuing </w:t>
            </w:r>
            <w:r w:rsidR="00FD75C1">
              <w:rPr>
                <w:lang w:val="en-US"/>
              </w:rPr>
              <w:t xml:space="preserve">individual </w:t>
            </w:r>
            <w:r w:rsidRPr="00AC314B">
              <w:rPr>
                <w:lang w:val="en-US"/>
              </w:rPr>
              <w:t xml:space="preserve">assessment in the form of tutor and peers </w:t>
            </w:r>
            <w:r>
              <w:rPr>
                <w:lang w:val="en-US"/>
              </w:rPr>
              <w:t>feedback</w:t>
            </w:r>
            <w:r w:rsidRPr="00AC314B">
              <w:rPr>
                <w:lang w:val="en-US"/>
              </w:rPr>
              <w:t xml:space="preserve"> </w:t>
            </w:r>
            <w:r w:rsidR="00FD75C1">
              <w:rPr>
                <w:lang w:val="en-US"/>
              </w:rPr>
              <w:t xml:space="preserve">on </w:t>
            </w:r>
            <w:r w:rsidR="00F3304D">
              <w:rPr>
                <w:lang w:val="en-US"/>
              </w:rPr>
              <w:t xml:space="preserve">spoken </w:t>
            </w:r>
            <w:r w:rsidR="00FD75C1">
              <w:rPr>
                <w:lang w:val="en-US"/>
              </w:rPr>
              <w:t xml:space="preserve">tasks </w:t>
            </w:r>
            <w:r w:rsidR="00AF41D4">
              <w:rPr>
                <w:lang w:val="en-US"/>
              </w:rPr>
              <w:br/>
            </w:r>
            <w:r w:rsidRPr="00AC314B">
              <w:rPr>
                <w:lang w:val="en-US"/>
              </w:rPr>
              <w:t>Summative assessment</w:t>
            </w:r>
            <w:r w:rsidR="00B00530" w:rsidRPr="00AC314B">
              <w:rPr>
                <w:lang w:val="en-US"/>
              </w:rPr>
              <w:t xml:space="preserve"> </w:t>
            </w:r>
            <w:r w:rsidRPr="00AC314B">
              <w:rPr>
                <w:lang w:val="en-US"/>
              </w:rPr>
              <w:t>–</w:t>
            </w:r>
            <w:r w:rsidR="00B00530" w:rsidRPr="00AC314B">
              <w:rPr>
                <w:lang w:val="en-US"/>
              </w:rPr>
              <w:t xml:space="preserve"> </w:t>
            </w:r>
            <w:r w:rsidRPr="00AC314B">
              <w:rPr>
                <w:lang w:val="en-US"/>
              </w:rPr>
              <w:t xml:space="preserve">on the basis of </w:t>
            </w:r>
            <w:r w:rsidR="00012563">
              <w:rPr>
                <w:lang w:val="en-US"/>
              </w:rPr>
              <w:t xml:space="preserve">a 10 minute </w:t>
            </w:r>
            <w:r w:rsidR="000B6DCE">
              <w:rPr>
                <w:lang w:val="en-US"/>
              </w:rPr>
              <w:t>talk related to  student’s PhD project</w:t>
            </w:r>
            <w:r w:rsidR="00FD75C1">
              <w:rPr>
                <w:lang w:val="en-US"/>
              </w:rPr>
              <w:t xml:space="preserve">  </w:t>
            </w:r>
          </w:p>
        </w:tc>
      </w:tr>
      <w:tr w:rsidR="00B00530" w:rsidRPr="000B6DCE" w14:paraId="00D39E04" w14:textId="77777777" w:rsidTr="00A059AC">
        <w:trPr>
          <w:trHeight w:val="108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CCF0" w14:textId="77777777" w:rsidR="00B00530" w:rsidRPr="00B00530" w:rsidRDefault="00B00530" w:rsidP="00A359A3">
            <w:r w:rsidRPr="00B00530">
              <w:t xml:space="preserve">Forma i warunki </w:t>
            </w:r>
            <w:r w:rsidR="00A359A3">
              <w:t>z</w:t>
            </w:r>
            <w:r w:rsidRPr="00B00530">
              <w:t>aliczenia warsztatów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D68C" w14:textId="28F07A30" w:rsidR="00B00530" w:rsidRPr="00A359A3" w:rsidRDefault="00B6189C" w:rsidP="00E50A4B">
            <w:pPr>
              <w:spacing w:line="240" w:lineRule="auto"/>
              <w:rPr>
                <w:lang w:val="en-US"/>
              </w:rPr>
            </w:pPr>
            <w:r w:rsidRPr="00B6189C">
              <w:rPr>
                <w:lang w:val="en-US"/>
              </w:rPr>
              <w:t>- p</w:t>
            </w:r>
            <w:r w:rsidR="00A359A3" w:rsidRPr="00A359A3">
              <w:rPr>
                <w:lang w:val="en-US"/>
              </w:rPr>
              <w:t xml:space="preserve">articipation in </w:t>
            </w:r>
            <w:r w:rsidR="005A4ABA">
              <w:rPr>
                <w:lang w:val="en-US"/>
              </w:rPr>
              <w:t xml:space="preserve"> the </w:t>
            </w:r>
            <w:r w:rsidR="00A359A3" w:rsidRPr="00A359A3">
              <w:rPr>
                <w:lang w:val="en-US"/>
              </w:rPr>
              <w:t>workshop</w:t>
            </w:r>
            <w:r w:rsidR="005A4ABA">
              <w:rPr>
                <w:lang w:val="en-US"/>
              </w:rPr>
              <w:t>s</w:t>
            </w:r>
            <w:r w:rsidR="00A359A3" w:rsidRPr="00A359A3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- </w:t>
            </w:r>
            <w:r w:rsidR="00A359A3" w:rsidRPr="00A359A3">
              <w:rPr>
                <w:lang w:val="en-US"/>
              </w:rPr>
              <w:t>performing micro</w:t>
            </w:r>
            <w:r w:rsidR="0003212E">
              <w:rPr>
                <w:lang w:val="en-US"/>
              </w:rPr>
              <w:t>-</w:t>
            </w:r>
            <w:r w:rsidR="00A359A3" w:rsidRPr="00A359A3">
              <w:rPr>
                <w:lang w:val="en-US"/>
              </w:rPr>
              <w:t>tasks</w:t>
            </w:r>
            <w:r>
              <w:rPr>
                <w:lang w:val="en-US"/>
              </w:rPr>
              <w:br/>
            </w:r>
            <w:r w:rsidR="00A359A3" w:rsidRPr="00A359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A359A3" w:rsidRPr="00A359A3">
              <w:rPr>
                <w:lang w:val="en-US"/>
              </w:rPr>
              <w:t xml:space="preserve">delivering </w:t>
            </w:r>
            <w:r w:rsidR="000B6DCE">
              <w:rPr>
                <w:lang w:val="en-US"/>
              </w:rPr>
              <w:t xml:space="preserve">a </w:t>
            </w:r>
            <w:r w:rsidR="00FD75C1">
              <w:rPr>
                <w:lang w:val="en-US"/>
              </w:rPr>
              <w:t xml:space="preserve">final </w:t>
            </w:r>
            <w:r w:rsidR="00F3304D">
              <w:rPr>
                <w:lang w:val="en-US"/>
              </w:rPr>
              <w:t>presentation</w:t>
            </w:r>
            <w:r w:rsidR="00FD75C1">
              <w:rPr>
                <w:lang w:val="en-US"/>
              </w:rPr>
              <w:t xml:space="preserve"> </w:t>
            </w:r>
            <w:r w:rsidR="00A359A3">
              <w:rPr>
                <w:lang w:val="en-US"/>
              </w:rPr>
              <w:t>w</w:t>
            </w:r>
            <w:r w:rsidR="00A359A3" w:rsidRPr="00A359A3">
              <w:rPr>
                <w:lang w:val="en-US"/>
              </w:rPr>
              <w:t xml:space="preserve">ith the </w:t>
            </w:r>
            <w:r w:rsidR="00A359A3">
              <w:rPr>
                <w:lang w:val="en-US"/>
              </w:rPr>
              <w:t>f</w:t>
            </w:r>
            <w:r w:rsidR="00A359A3" w:rsidRPr="00A359A3">
              <w:rPr>
                <w:lang w:val="en-US"/>
              </w:rPr>
              <w:t xml:space="preserve">ocus on the specificity of </w:t>
            </w:r>
            <w:r w:rsidR="00AF41D4">
              <w:rPr>
                <w:lang w:val="en-US"/>
              </w:rPr>
              <w:t>the</w:t>
            </w:r>
            <w:r w:rsidR="00A359A3" w:rsidRPr="00A359A3">
              <w:rPr>
                <w:lang w:val="en-US"/>
              </w:rPr>
              <w:t xml:space="preserve"> participant’s area of expertise</w:t>
            </w:r>
            <w:r>
              <w:rPr>
                <w:lang w:val="en-US"/>
              </w:rPr>
              <w:t xml:space="preserve"> </w:t>
            </w:r>
            <w:r w:rsidR="00FD75C1">
              <w:rPr>
                <w:lang w:val="en-US"/>
              </w:rPr>
              <w:t>(details will be provided in due course)</w:t>
            </w:r>
          </w:p>
        </w:tc>
      </w:tr>
      <w:tr w:rsidR="00B00530" w:rsidRPr="000B6DCE" w14:paraId="14861213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BB2C" w14:textId="77777777" w:rsidR="00B00530" w:rsidRPr="00B00530" w:rsidRDefault="00B00530" w:rsidP="00B00530">
            <w:pPr>
              <w:rPr>
                <w:lang w:val="en-GB"/>
              </w:rPr>
            </w:pPr>
            <w:proofErr w:type="spellStart"/>
            <w:r w:rsidRPr="00B00530">
              <w:rPr>
                <w:lang w:val="en-GB"/>
              </w:rPr>
              <w:t>Treści</w:t>
            </w:r>
            <w:proofErr w:type="spellEnd"/>
            <w:r w:rsidRPr="00B00530">
              <w:rPr>
                <w:lang w:val="en-GB"/>
              </w:rPr>
              <w:t xml:space="preserve"> </w:t>
            </w:r>
            <w:proofErr w:type="spellStart"/>
            <w:r w:rsidRPr="00B00530">
              <w:rPr>
                <w:lang w:val="en-GB"/>
              </w:rPr>
              <w:t>warsztatów</w:t>
            </w:r>
            <w:proofErr w:type="spellEnd"/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61F6" w14:textId="5A06133A" w:rsidR="000B6DCE" w:rsidRDefault="007C256D" w:rsidP="00E50A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E0B27">
              <w:rPr>
                <w:lang w:val="en-US"/>
              </w:rPr>
              <w:t xml:space="preserve"> </w:t>
            </w:r>
            <w:r w:rsidR="000B6DCE">
              <w:rPr>
                <w:lang w:val="en-US"/>
              </w:rPr>
              <w:t>features  of</w:t>
            </w:r>
            <w:r w:rsidR="00D743C9">
              <w:rPr>
                <w:lang w:val="en-US"/>
              </w:rPr>
              <w:t xml:space="preserve"> Anglo-</w:t>
            </w:r>
            <w:r>
              <w:rPr>
                <w:lang w:val="en-US"/>
              </w:rPr>
              <w:t>S</w:t>
            </w:r>
            <w:r w:rsidR="00D743C9">
              <w:rPr>
                <w:lang w:val="en-US"/>
              </w:rPr>
              <w:t xml:space="preserve">axon </w:t>
            </w:r>
            <w:r>
              <w:rPr>
                <w:lang w:val="en-US"/>
              </w:rPr>
              <w:t xml:space="preserve">academic </w:t>
            </w:r>
            <w:r w:rsidR="000B6DCE">
              <w:rPr>
                <w:lang w:val="en-US"/>
              </w:rPr>
              <w:t xml:space="preserve">culture </w:t>
            </w:r>
          </w:p>
          <w:p w14:paraId="64774B2D" w14:textId="12FD9D49" w:rsidR="00012563" w:rsidRDefault="00F210C0" w:rsidP="00E50A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differences between </w:t>
            </w:r>
            <w:r w:rsidR="00D21798">
              <w:rPr>
                <w:lang w:val="en-US"/>
              </w:rPr>
              <w:t>scholarly</w:t>
            </w:r>
            <w:r>
              <w:rPr>
                <w:lang w:val="en-US"/>
              </w:rPr>
              <w:t xml:space="preserve"> written</w:t>
            </w:r>
            <w:r w:rsidR="00E50A4B">
              <w:rPr>
                <w:lang w:val="en-US"/>
              </w:rPr>
              <w:t xml:space="preserve"> text</w:t>
            </w:r>
            <w:r>
              <w:rPr>
                <w:lang w:val="en-US"/>
              </w:rPr>
              <w:t xml:space="preserve"> and </w:t>
            </w:r>
            <w:r w:rsidR="00D21798">
              <w:rPr>
                <w:lang w:val="en-US"/>
              </w:rPr>
              <w:t>scholarly</w:t>
            </w:r>
            <w:r>
              <w:rPr>
                <w:lang w:val="en-US"/>
              </w:rPr>
              <w:t xml:space="preserve"> spoken text</w:t>
            </w:r>
            <w:r w:rsidR="003965E2">
              <w:rPr>
                <w:lang w:val="en-US"/>
              </w:rPr>
              <w:t>;</w:t>
            </w:r>
            <w:r w:rsidR="00E50A4B">
              <w:rPr>
                <w:lang w:val="en-US"/>
              </w:rPr>
              <w:t xml:space="preserve"> adjust</w:t>
            </w:r>
            <w:r w:rsidR="00F9213F">
              <w:rPr>
                <w:lang w:val="en-US"/>
              </w:rPr>
              <w:t>ing</w:t>
            </w:r>
            <w:r w:rsidR="00E50A4B">
              <w:rPr>
                <w:lang w:val="en-US"/>
              </w:rPr>
              <w:t xml:space="preserve"> written text into its spoken version </w:t>
            </w:r>
            <w:r w:rsidR="00B44AFF">
              <w:rPr>
                <w:lang w:val="en-US"/>
              </w:rPr>
              <w:br/>
            </w:r>
            <w:r w:rsidR="00D36C6E">
              <w:rPr>
                <w:lang w:val="en-US"/>
              </w:rPr>
              <w:t xml:space="preserve">- </w:t>
            </w:r>
            <w:r w:rsidR="0005499E">
              <w:rPr>
                <w:lang w:val="en-US"/>
              </w:rPr>
              <w:t>f</w:t>
            </w:r>
            <w:r w:rsidR="00D36C6E" w:rsidRPr="00D36C6E">
              <w:rPr>
                <w:lang w:val="en-US"/>
              </w:rPr>
              <w:t xml:space="preserve">eatures </w:t>
            </w:r>
            <w:r w:rsidR="00012563">
              <w:rPr>
                <w:lang w:val="en-US"/>
              </w:rPr>
              <w:t xml:space="preserve">and structure </w:t>
            </w:r>
            <w:r w:rsidR="00D36C6E" w:rsidRPr="00D36C6E">
              <w:rPr>
                <w:lang w:val="en-US"/>
              </w:rPr>
              <w:t xml:space="preserve">of effective </w:t>
            </w:r>
            <w:r w:rsidR="00FD75C1">
              <w:rPr>
                <w:lang w:val="en-US"/>
              </w:rPr>
              <w:t xml:space="preserve">academic </w:t>
            </w:r>
            <w:r w:rsidR="007C46AC">
              <w:rPr>
                <w:lang w:val="en-US"/>
              </w:rPr>
              <w:t>presentation</w:t>
            </w:r>
            <w:r w:rsidRPr="00F210C0">
              <w:rPr>
                <w:lang w:val="en-US"/>
              </w:rPr>
              <w:t xml:space="preserve"> (opening techniques, main body, closing techniques, Q&amp;A session, survival techniques</w:t>
            </w:r>
            <w:r w:rsidR="00B15A10">
              <w:rPr>
                <w:lang w:val="en-US"/>
              </w:rPr>
              <w:t>, oratory techniques</w:t>
            </w:r>
            <w:r>
              <w:rPr>
                <w:lang w:val="en-US"/>
              </w:rPr>
              <w:t xml:space="preserve">) </w:t>
            </w:r>
          </w:p>
          <w:p w14:paraId="4606F8DD" w14:textId="052B593E" w:rsidR="00B00530" w:rsidRPr="0005499E" w:rsidRDefault="00FD75C1" w:rsidP="00B15A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3304D">
              <w:rPr>
                <w:lang w:val="en-US"/>
              </w:rPr>
              <w:t xml:space="preserve">- </w:t>
            </w:r>
            <w:r w:rsidR="00F3304D" w:rsidRPr="00F3304D">
              <w:rPr>
                <w:lang w:val="en-US"/>
              </w:rPr>
              <w:t>speaker as a mediator and facilitator</w:t>
            </w:r>
            <w:r w:rsidR="008D6ABA">
              <w:rPr>
                <w:lang w:val="en-US"/>
              </w:rPr>
              <w:t xml:space="preserve"> (</w:t>
            </w:r>
            <w:r w:rsidR="007C46AC">
              <w:rPr>
                <w:lang w:val="en-US"/>
              </w:rPr>
              <w:t>using voice</w:t>
            </w:r>
            <w:r w:rsidR="003C5A56">
              <w:rPr>
                <w:lang w:val="en-US"/>
              </w:rPr>
              <w:t xml:space="preserve"> to shape the meaning:</w:t>
            </w:r>
            <w:r w:rsidR="007C46AC">
              <w:rPr>
                <w:lang w:val="en-US"/>
              </w:rPr>
              <w:t xml:space="preserve"> </w:t>
            </w:r>
            <w:r w:rsidR="008D6ABA">
              <w:rPr>
                <w:lang w:val="en-US"/>
              </w:rPr>
              <w:t>articulation</w:t>
            </w:r>
            <w:r w:rsidR="00F9213F">
              <w:rPr>
                <w:lang w:val="en-US"/>
              </w:rPr>
              <w:t xml:space="preserve"> &amp;</w:t>
            </w:r>
            <w:r w:rsidR="008D6ABA">
              <w:rPr>
                <w:lang w:val="en-US"/>
              </w:rPr>
              <w:t xml:space="preserve"> </w:t>
            </w:r>
            <w:r w:rsidR="00F9213F" w:rsidRPr="00F9213F">
              <w:rPr>
                <w:lang w:val="en-US"/>
              </w:rPr>
              <w:t>tone</w:t>
            </w:r>
            <w:r w:rsidR="00F9213F">
              <w:rPr>
                <w:lang w:val="en-US"/>
              </w:rPr>
              <w:t>;</w:t>
            </w:r>
            <w:r w:rsidR="00F9213F" w:rsidRPr="00F9213F">
              <w:rPr>
                <w:lang w:val="en-US"/>
              </w:rPr>
              <w:t xml:space="preserve"> </w:t>
            </w:r>
            <w:r w:rsidR="00F9213F">
              <w:rPr>
                <w:lang w:val="en-US"/>
              </w:rPr>
              <w:t xml:space="preserve">register, </w:t>
            </w:r>
            <w:r w:rsidR="008D6ABA">
              <w:rPr>
                <w:lang w:val="en-US"/>
              </w:rPr>
              <w:t>intercultural differences</w:t>
            </w:r>
            <w:r w:rsidR="003C5A56">
              <w:rPr>
                <w:lang w:val="en-US"/>
              </w:rPr>
              <w:t xml:space="preserve">: metaphors and </w:t>
            </w:r>
            <w:proofErr w:type="spellStart"/>
            <w:r w:rsidR="003C5A56">
              <w:rPr>
                <w:lang w:val="en-US"/>
              </w:rPr>
              <w:t>humo</w:t>
            </w:r>
            <w:r w:rsidR="00F210C0">
              <w:rPr>
                <w:lang w:val="en-US"/>
              </w:rPr>
              <w:t>u</w:t>
            </w:r>
            <w:r w:rsidR="003C5A56">
              <w:rPr>
                <w:lang w:val="en-US"/>
              </w:rPr>
              <w:t>r</w:t>
            </w:r>
            <w:proofErr w:type="spellEnd"/>
            <w:r w:rsidR="008D6ABA">
              <w:rPr>
                <w:lang w:val="en-US"/>
              </w:rPr>
              <w:t>)</w:t>
            </w:r>
            <w:r w:rsidR="008D6ABA">
              <w:rPr>
                <w:lang w:val="en-US"/>
              </w:rPr>
              <w:br/>
              <w:t>- establishing and maintaining rapport with the audience</w:t>
            </w:r>
            <w:r w:rsidR="00F3304D">
              <w:rPr>
                <w:lang w:val="en-US"/>
              </w:rPr>
              <w:br/>
              <w:t>-</w:t>
            </w:r>
            <w:r w:rsidR="00F210C0">
              <w:rPr>
                <w:lang w:val="en-US"/>
              </w:rPr>
              <w:t xml:space="preserve"> </w:t>
            </w:r>
            <w:r w:rsidR="007C46AC">
              <w:rPr>
                <w:lang w:val="en-US"/>
              </w:rPr>
              <w:t xml:space="preserve">exploiting </w:t>
            </w:r>
            <w:r w:rsidR="00F3304D">
              <w:rPr>
                <w:lang w:val="en-US"/>
              </w:rPr>
              <w:t>visual</w:t>
            </w:r>
            <w:r w:rsidR="007C46AC">
              <w:rPr>
                <w:lang w:val="en-US"/>
              </w:rPr>
              <w:t xml:space="preserve">s </w:t>
            </w:r>
            <w:r w:rsidR="00F3304D">
              <w:rPr>
                <w:lang w:val="en-US"/>
              </w:rPr>
              <w:t>(rules for slides</w:t>
            </w:r>
            <w:r w:rsidR="00012563">
              <w:rPr>
                <w:lang w:val="en-US"/>
              </w:rPr>
              <w:t xml:space="preserve"> prep</w:t>
            </w:r>
            <w:r w:rsidR="00F3304D">
              <w:rPr>
                <w:lang w:val="en-US"/>
              </w:rPr>
              <w:t>, commenting on slides)</w:t>
            </w:r>
            <w:r w:rsidR="007C256D">
              <w:rPr>
                <w:lang w:val="en-US"/>
              </w:rPr>
              <w:br/>
              <w:t xml:space="preserve">- </w:t>
            </w:r>
            <w:r w:rsidR="00F3304D">
              <w:rPr>
                <w:lang w:val="en-US"/>
              </w:rPr>
              <w:t>facts and figures (danger of ‘data dumping’, using graphs, tables and charts</w:t>
            </w:r>
            <w:r w:rsidR="008D6ABA">
              <w:rPr>
                <w:lang w:val="en-US"/>
              </w:rPr>
              <w:t>, describing trends</w:t>
            </w:r>
            <w:r w:rsidR="00F3304D">
              <w:rPr>
                <w:lang w:val="en-US"/>
              </w:rPr>
              <w:t>)</w:t>
            </w:r>
            <w:r w:rsidR="00F210C0">
              <w:rPr>
                <w:lang w:val="en-US"/>
              </w:rPr>
              <w:br/>
              <w:t>- effective redundancy: noise vs information</w:t>
            </w:r>
            <w:r>
              <w:rPr>
                <w:lang w:val="en-US"/>
              </w:rPr>
              <w:br/>
            </w:r>
            <w:r w:rsidR="00FC4C1D">
              <w:rPr>
                <w:lang w:val="en-US"/>
              </w:rPr>
              <w:t xml:space="preserve">- </w:t>
            </w:r>
            <w:r w:rsidR="00D36C6E">
              <w:rPr>
                <w:lang w:val="en-US"/>
              </w:rPr>
              <w:t>evaluation of micro</w:t>
            </w:r>
            <w:r w:rsidR="00FC4C1D">
              <w:rPr>
                <w:lang w:val="en-US"/>
              </w:rPr>
              <w:t>-tasks</w:t>
            </w:r>
            <w:r w:rsidR="00B6189C">
              <w:rPr>
                <w:lang w:val="en-US"/>
              </w:rPr>
              <w:t xml:space="preserve"> (self-assessment, peer feedback, </w:t>
            </w:r>
            <w:r w:rsidR="00E455FE">
              <w:rPr>
                <w:lang w:val="en-US"/>
              </w:rPr>
              <w:t>tutor’s</w:t>
            </w:r>
            <w:r w:rsidR="00B6189C">
              <w:rPr>
                <w:lang w:val="en-US"/>
              </w:rPr>
              <w:t xml:space="preserve"> feedback)</w:t>
            </w:r>
            <w:r w:rsidR="0005499E">
              <w:rPr>
                <w:lang w:val="en-US"/>
              </w:rPr>
              <w:br/>
              <w:t xml:space="preserve">- </w:t>
            </w:r>
            <w:r w:rsidR="00D36C6E">
              <w:rPr>
                <w:lang w:val="en-US"/>
              </w:rPr>
              <w:t>workshop</w:t>
            </w:r>
            <w:r w:rsidR="000E65AF">
              <w:rPr>
                <w:lang w:val="en-US"/>
              </w:rPr>
              <w:t xml:space="preserve"> evaluation</w:t>
            </w:r>
            <w:r w:rsidR="000B7BA0">
              <w:rPr>
                <w:lang w:val="en-US"/>
              </w:rPr>
              <w:t xml:space="preserve"> </w:t>
            </w:r>
            <w:r w:rsidR="007C256D">
              <w:rPr>
                <w:lang w:val="en-US"/>
              </w:rPr>
              <w:t xml:space="preserve">  </w:t>
            </w:r>
          </w:p>
        </w:tc>
      </w:tr>
      <w:tr w:rsidR="00B00530" w:rsidRPr="000B6DCE" w14:paraId="55F198B0" w14:textId="77777777" w:rsidTr="00A059AC">
        <w:trPr>
          <w:trHeight w:val="83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29EE" w14:textId="67A49AD7" w:rsidR="003965E2" w:rsidRPr="00E455FE" w:rsidRDefault="003965E2" w:rsidP="00B00530">
            <w:proofErr w:type="spellStart"/>
            <w:r>
              <w:t>Żródła</w:t>
            </w:r>
            <w:proofErr w:type="spellEnd"/>
            <w:r>
              <w:t>: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9728" w14:textId="77777777" w:rsidR="00FC4C1D" w:rsidRDefault="00B00530" w:rsidP="00E50A4B">
            <w:pPr>
              <w:spacing w:after="0" w:line="240" w:lineRule="auto"/>
              <w:rPr>
                <w:lang w:val="en-US"/>
              </w:rPr>
            </w:pPr>
            <w:r w:rsidRPr="007C256D">
              <w:rPr>
                <w:lang w:val="en-US"/>
              </w:rPr>
              <w:t xml:space="preserve">- </w:t>
            </w:r>
            <w:r w:rsidR="00A359A3" w:rsidRPr="007C256D">
              <w:rPr>
                <w:lang w:val="en-US"/>
              </w:rPr>
              <w:t xml:space="preserve">participant’s </w:t>
            </w:r>
            <w:r w:rsidR="00140084">
              <w:rPr>
                <w:lang w:val="en-US"/>
              </w:rPr>
              <w:t>samples</w:t>
            </w:r>
            <w:r w:rsidR="00E50A4B">
              <w:rPr>
                <w:lang w:val="en-US"/>
              </w:rPr>
              <w:t xml:space="preserve"> of spoken performance</w:t>
            </w:r>
          </w:p>
          <w:p w14:paraId="1984B193" w14:textId="77777777" w:rsidR="00FC4C1D" w:rsidRDefault="007D2C49" w:rsidP="00E50A4B">
            <w:pPr>
              <w:spacing w:after="0" w:line="240" w:lineRule="auto"/>
              <w:rPr>
                <w:rStyle w:val="Hipercze"/>
                <w:lang w:val="en-US"/>
              </w:rPr>
            </w:pPr>
            <w:r w:rsidRPr="007C256D">
              <w:rPr>
                <w:lang w:val="en-US"/>
              </w:rPr>
              <w:t>- t</w:t>
            </w:r>
            <w:r w:rsidR="00A359A3" w:rsidRPr="007C256D">
              <w:rPr>
                <w:lang w:val="en-US"/>
              </w:rPr>
              <w:t>utor’s own materi</w:t>
            </w:r>
            <w:r w:rsidRPr="007C256D">
              <w:rPr>
                <w:lang w:val="en-US"/>
              </w:rPr>
              <w:t>a</w:t>
            </w:r>
            <w:r w:rsidR="00A359A3" w:rsidRPr="007C256D">
              <w:rPr>
                <w:lang w:val="en-US"/>
              </w:rPr>
              <w:t>l (in the form of handouts</w:t>
            </w:r>
            <w:r w:rsidR="00E50A4B">
              <w:rPr>
                <w:lang w:val="en-US"/>
              </w:rPr>
              <w:t xml:space="preserve"> and PPPs</w:t>
            </w:r>
            <w:r w:rsidR="00F2453F" w:rsidRPr="007C256D">
              <w:rPr>
                <w:lang w:val="en-US"/>
              </w:rPr>
              <w:t>)</w:t>
            </w:r>
            <w:r w:rsidR="003F059F" w:rsidRPr="007C256D">
              <w:rPr>
                <w:lang w:val="en-US"/>
              </w:rPr>
              <w:br/>
            </w:r>
            <w:r w:rsidR="00F2453F" w:rsidRPr="007C256D">
              <w:rPr>
                <w:lang w:val="en-US"/>
              </w:rPr>
              <w:t>-</w:t>
            </w:r>
            <w:r w:rsidR="007C46AC">
              <w:rPr>
                <w:lang w:val="en-US"/>
              </w:rPr>
              <w:t xml:space="preserve"> </w:t>
            </w:r>
            <w:proofErr w:type="spellStart"/>
            <w:r w:rsidR="005B5DC8" w:rsidRPr="007C256D">
              <w:rPr>
                <w:lang w:val="en-US"/>
              </w:rPr>
              <w:t>Wallwork</w:t>
            </w:r>
            <w:proofErr w:type="spellEnd"/>
            <w:r w:rsidR="005B5DC8" w:rsidRPr="007C256D">
              <w:rPr>
                <w:lang w:val="en-US"/>
              </w:rPr>
              <w:t xml:space="preserve">, A. </w:t>
            </w:r>
            <w:r w:rsidR="005B5DC8" w:rsidRPr="00734C2F">
              <w:rPr>
                <w:i/>
                <w:lang w:val="en-US"/>
              </w:rPr>
              <w:t>English for Academic Research: A Guide for Teachers</w:t>
            </w:r>
            <w:r w:rsidR="005B5DC8" w:rsidRPr="007C256D">
              <w:rPr>
                <w:lang w:val="en-US"/>
              </w:rPr>
              <w:t>, Springer, 2016.</w:t>
            </w:r>
            <w:r w:rsidR="000E65AF" w:rsidRPr="007C256D">
              <w:rPr>
                <w:lang w:val="en-US"/>
              </w:rPr>
              <w:br/>
            </w:r>
            <w:r w:rsidR="00FC4C1D">
              <w:rPr>
                <w:lang w:val="en-US"/>
              </w:rPr>
              <w:t>-</w:t>
            </w:r>
            <w:r w:rsidR="00FC4C1D" w:rsidRPr="00FC4C1D">
              <w:rPr>
                <w:lang w:val="en-US"/>
              </w:rPr>
              <w:t xml:space="preserve"> Using English for Academic Purposes. A Guide for Students in Higher Education </w:t>
            </w:r>
            <w:r w:rsidR="00FC4C1D">
              <w:rPr>
                <w:lang w:val="en-US"/>
              </w:rPr>
              <w:t xml:space="preserve">    </w:t>
            </w:r>
            <w:hyperlink r:id="rId5" w:history="1">
              <w:r w:rsidR="00FC4C1D" w:rsidRPr="009B4E97">
                <w:rPr>
                  <w:rStyle w:val="Hipercze"/>
                  <w:lang w:val="en-US"/>
                </w:rPr>
                <w:t>www.uefap.com</w:t>
              </w:r>
            </w:hyperlink>
          </w:p>
          <w:p w14:paraId="129D184A" w14:textId="1C6BFF92" w:rsidR="00DD778B" w:rsidRDefault="00E50A4B" w:rsidP="00E50A4B">
            <w:pPr>
              <w:spacing w:after="0" w:line="240" w:lineRule="auto"/>
              <w:rPr>
                <w:lang w:val="en-US"/>
              </w:rPr>
            </w:pPr>
            <w:r>
              <w:rPr>
                <w:rStyle w:val="Hipercze"/>
                <w:color w:val="auto"/>
                <w:u w:val="none"/>
                <w:lang w:val="en-US"/>
              </w:rPr>
              <w:t xml:space="preserve">- </w:t>
            </w:r>
            <w:r w:rsidR="00707096" w:rsidRPr="00707096">
              <w:rPr>
                <w:rStyle w:val="Hipercze"/>
                <w:color w:val="auto"/>
                <w:u w:val="none"/>
                <w:lang w:val="en-US"/>
              </w:rPr>
              <w:t xml:space="preserve">Powell, M. </w:t>
            </w:r>
            <w:r w:rsidR="00707096" w:rsidRPr="00707096">
              <w:rPr>
                <w:rStyle w:val="Hipercze"/>
                <w:i/>
                <w:color w:val="auto"/>
                <w:u w:val="none"/>
                <w:lang w:val="en-US"/>
              </w:rPr>
              <w:t>Presenting in English</w:t>
            </w:r>
            <w:r w:rsidR="00707096">
              <w:rPr>
                <w:rStyle w:val="Hipercze"/>
                <w:lang w:val="en-US"/>
              </w:rPr>
              <w:t xml:space="preserve">, </w:t>
            </w:r>
            <w:r w:rsidR="00707096" w:rsidRPr="00707096">
              <w:rPr>
                <w:rStyle w:val="Hipercze"/>
                <w:color w:val="auto"/>
                <w:u w:val="none"/>
                <w:lang w:val="en-US"/>
              </w:rPr>
              <w:t>LTP, 2012</w:t>
            </w:r>
            <w:r w:rsidR="00707096">
              <w:rPr>
                <w:rStyle w:val="Hipercze"/>
                <w:color w:val="auto"/>
                <w:u w:val="none"/>
                <w:lang w:val="en-US"/>
              </w:rPr>
              <w:t>.</w:t>
            </w:r>
            <w:r w:rsidR="00707096" w:rsidRPr="00707096">
              <w:rPr>
                <w:rStyle w:val="Hipercze"/>
                <w:lang w:val="en-US"/>
              </w:rPr>
              <w:br/>
            </w:r>
            <w:r w:rsidR="00140084">
              <w:rPr>
                <w:lang w:val="en-US"/>
              </w:rPr>
              <w:t>Selected i</w:t>
            </w:r>
            <w:r w:rsidR="007D2C49" w:rsidRPr="007C256D">
              <w:rPr>
                <w:lang w:val="en-US"/>
              </w:rPr>
              <w:t>nternet sources</w:t>
            </w:r>
            <w:r w:rsidR="00B00530" w:rsidRPr="007C256D">
              <w:rPr>
                <w:lang w:val="en-US"/>
              </w:rPr>
              <w:t>:</w:t>
            </w:r>
          </w:p>
          <w:p w14:paraId="2FB99817" w14:textId="77777777" w:rsidR="00707096" w:rsidRDefault="00707096" w:rsidP="00E50A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 </w:t>
            </w:r>
            <w:hyperlink r:id="rId6" w:history="1">
              <w:r w:rsidRPr="007D4AF5">
                <w:rPr>
                  <w:rStyle w:val="Hipercze"/>
                  <w:lang w:val="en-US"/>
                </w:rPr>
                <w:t>https://www.youtube.com/watch?v=meBXuTIPJQk</w:t>
              </w:r>
            </w:hyperlink>
          </w:p>
          <w:p w14:paraId="7E0C6F96" w14:textId="77777777" w:rsidR="00707096" w:rsidRPr="007C256D" w:rsidRDefault="00707096" w:rsidP="00E50A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Creating effective slides by </w:t>
            </w:r>
            <w:r w:rsidRPr="00707096">
              <w:rPr>
                <w:lang w:val="en-US"/>
              </w:rPr>
              <w:t>Jean-</w:t>
            </w:r>
            <w:proofErr w:type="spellStart"/>
            <w:r w:rsidRPr="00707096">
              <w:rPr>
                <w:lang w:val="en-US"/>
              </w:rPr>
              <w:t>luc</w:t>
            </w:r>
            <w:proofErr w:type="spellEnd"/>
            <w:r w:rsidRPr="00707096">
              <w:rPr>
                <w:lang w:val="en-US"/>
              </w:rPr>
              <w:t xml:space="preserve"> </w:t>
            </w:r>
            <w:proofErr w:type="spellStart"/>
            <w:r w:rsidRPr="00707096">
              <w:rPr>
                <w:lang w:val="en-US"/>
              </w:rPr>
              <w:t>Doumont</w:t>
            </w:r>
            <w:proofErr w:type="spellEnd"/>
            <w:r w:rsidR="00843640">
              <w:rPr>
                <w:lang w:val="en-US"/>
              </w:rPr>
              <w:t xml:space="preserve">, </w:t>
            </w:r>
            <w:proofErr w:type="spellStart"/>
            <w:r w:rsidR="00843640">
              <w:rPr>
                <w:lang w:val="en-US"/>
              </w:rPr>
              <w:t>Standford</w:t>
            </w:r>
            <w:proofErr w:type="spellEnd"/>
            <w:r w:rsidR="00843640">
              <w:rPr>
                <w:lang w:val="en-US"/>
              </w:rPr>
              <w:t>, 2013.</w:t>
            </w:r>
          </w:p>
          <w:p w14:paraId="4A6AD286" w14:textId="77777777" w:rsidR="00B00530" w:rsidRDefault="00DD778B" w:rsidP="00E50A4B">
            <w:pPr>
              <w:spacing w:after="0" w:line="240" w:lineRule="auto"/>
              <w:rPr>
                <w:lang w:val="en-US"/>
              </w:rPr>
            </w:pPr>
            <w:r w:rsidRPr="007C256D">
              <w:rPr>
                <w:lang w:val="en-US"/>
              </w:rPr>
              <w:t xml:space="preserve">-   </w:t>
            </w:r>
            <w:r w:rsidR="00843640">
              <w:rPr>
                <w:lang w:val="en-US"/>
              </w:rPr>
              <w:t xml:space="preserve">repertoire of useful phrasal elements in presentations, </w:t>
            </w:r>
            <w:r w:rsidR="00E455FE">
              <w:rPr>
                <w:lang w:val="en-US"/>
              </w:rPr>
              <w:t xml:space="preserve">in </w:t>
            </w:r>
            <w:r w:rsidR="00E455FE" w:rsidRPr="003965E2">
              <w:rPr>
                <w:i/>
                <w:iCs/>
                <w:lang w:val="en-US"/>
              </w:rPr>
              <w:t>English++</w:t>
            </w:r>
            <w:r w:rsidR="00E455FE">
              <w:rPr>
                <w:lang w:val="en-US"/>
              </w:rPr>
              <w:t xml:space="preserve"> </w:t>
            </w:r>
            <w:r w:rsidR="00E455FE" w:rsidRPr="003965E2">
              <w:rPr>
                <w:i/>
                <w:iCs/>
                <w:lang w:val="en-US"/>
              </w:rPr>
              <w:t>Project,</w:t>
            </w:r>
            <w:r w:rsidR="00E455FE">
              <w:rPr>
                <w:lang w:val="en-US"/>
              </w:rPr>
              <w:t xml:space="preserve"> </w:t>
            </w:r>
            <w:r w:rsidR="00843640">
              <w:rPr>
                <w:lang w:val="en-US"/>
              </w:rPr>
              <w:t>M. Stawicka.</w:t>
            </w:r>
            <w:r w:rsidR="001F0A35">
              <w:rPr>
                <w:lang w:val="en-US"/>
              </w:rPr>
              <w:t xml:space="preserve">  </w:t>
            </w:r>
          </w:p>
          <w:p w14:paraId="50A7CB42" w14:textId="7842F4B9" w:rsidR="003965E2" w:rsidRDefault="003965E2" w:rsidP="00E50A4B">
            <w:pPr>
              <w:spacing w:after="0" w:line="240" w:lineRule="auto"/>
              <w:rPr>
                <w:lang w:val="en-US"/>
              </w:rPr>
            </w:pPr>
            <w:hyperlink r:id="rId7" w:history="1">
              <w:r w:rsidRPr="00520E31">
                <w:rPr>
                  <w:rStyle w:val="Hipercze"/>
                  <w:lang w:val="en-US"/>
                </w:rPr>
                <w:t>https://englishplusplus.jcj.uj.edu.pl/</w:t>
              </w:r>
            </w:hyperlink>
          </w:p>
          <w:p w14:paraId="48DE46E6" w14:textId="77777777" w:rsidR="003965E2" w:rsidRDefault="003965E2" w:rsidP="00E50A4B">
            <w:pPr>
              <w:spacing w:after="0" w:line="240" w:lineRule="auto"/>
              <w:rPr>
                <w:lang w:val="en-US"/>
              </w:rPr>
            </w:pPr>
          </w:p>
          <w:p w14:paraId="30EB8247" w14:textId="7F1B2D5A" w:rsidR="003965E2" w:rsidRPr="003965E2" w:rsidRDefault="003965E2" w:rsidP="00E50A4B">
            <w:pPr>
              <w:spacing w:after="0" w:line="240" w:lineRule="auto"/>
              <w:rPr>
                <w:color w:val="0000FF" w:themeColor="hyperlink"/>
                <w:u w:val="single"/>
                <w:lang w:val="en-US"/>
              </w:rPr>
            </w:pPr>
          </w:p>
        </w:tc>
      </w:tr>
    </w:tbl>
    <w:p w14:paraId="307B68F0" w14:textId="7693BAA3" w:rsidR="00B00530" w:rsidRPr="007C256D" w:rsidRDefault="00E50A4B" w:rsidP="00B00530">
      <w:pPr>
        <w:rPr>
          <w:lang w:val="en-US"/>
        </w:rPr>
      </w:pPr>
      <w:proofErr w:type="spellStart"/>
      <w:r>
        <w:rPr>
          <w:lang w:val="en-US"/>
        </w:rPr>
        <w:t>M</w:t>
      </w:r>
      <w:r w:rsidR="009205E0">
        <w:rPr>
          <w:lang w:val="en-US"/>
        </w:rPr>
        <w:t>S</w:t>
      </w:r>
      <w:r>
        <w:rPr>
          <w:lang w:val="en-US"/>
        </w:rPr>
        <w:t>tawicka</w:t>
      </w:r>
      <w:proofErr w:type="spellEnd"/>
      <w:r>
        <w:rPr>
          <w:lang w:val="en-US"/>
        </w:rPr>
        <w:t xml:space="preserve"> </w:t>
      </w:r>
      <w:r w:rsidR="003965E2">
        <w:rPr>
          <w:lang w:val="en-US"/>
        </w:rPr>
        <w:t xml:space="preserve">rev. </w:t>
      </w:r>
      <w:r>
        <w:rPr>
          <w:lang w:val="en-US"/>
        </w:rPr>
        <w:t>202</w:t>
      </w:r>
      <w:r w:rsidR="00F9213F">
        <w:rPr>
          <w:lang w:val="en-US"/>
        </w:rPr>
        <w:t>2</w:t>
      </w:r>
      <w:r w:rsidR="005E6FB5">
        <w:rPr>
          <w:lang w:val="en-US"/>
        </w:rPr>
        <w:t>,</w:t>
      </w:r>
      <w:r w:rsidR="003965E2">
        <w:rPr>
          <w:lang w:val="en-US"/>
        </w:rPr>
        <w:t xml:space="preserve"> </w:t>
      </w:r>
      <w:r w:rsidR="005E6FB5">
        <w:rPr>
          <w:lang w:val="en-US"/>
        </w:rPr>
        <w:t>Feb.</w:t>
      </w:r>
    </w:p>
    <w:sectPr w:rsidR="00B00530" w:rsidRPr="007C256D" w:rsidSect="00A059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15A"/>
    <w:multiLevelType w:val="hybridMultilevel"/>
    <w:tmpl w:val="F4121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021F9"/>
    <w:multiLevelType w:val="hybridMultilevel"/>
    <w:tmpl w:val="930A75B0"/>
    <w:lvl w:ilvl="0" w:tplc="6622827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F51FC"/>
    <w:multiLevelType w:val="hybridMultilevel"/>
    <w:tmpl w:val="3F0613E0"/>
    <w:lvl w:ilvl="0" w:tplc="2A0A464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2A"/>
    <w:rsid w:val="00012563"/>
    <w:rsid w:val="0003212E"/>
    <w:rsid w:val="00040507"/>
    <w:rsid w:val="0005499E"/>
    <w:rsid w:val="00067727"/>
    <w:rsid w:val="000B6DCE"/>
    <w:rsid w:val="000B7BA0"/>
    <w:rsid w:val="000E65AF"/>
    <w:rsid w:val="00136B64"/>
    <w:rsid w:val="00140084"/>
    <w:rsid w:val="001A69DC"/>
    <w:rsid w:val="001B20DD"/>
    <w:rsid w:val="001D4FD4"/>
    <w:rsid w:val="001F0A35"/>
    <w:rsid w:val="001F325C"/>
    <w:rsid w:val="00237EC0"/>
    <w:rsid w:val="00245D57"/>
    <w:rsid w:val="00262853"/>
    <w:rsid w:val="002B36C6"/>
    <w:rsid w:val="002E506E"/>
    <w:rsid w:val="00306CC5"/>
    <w:rsid w:val="003965E2"/>
    <w:rsid w:val="003C5A56"/>
    <w:rsid w:val="003C6D54"/>
    <w:rsid w:val="003F059F"/>
    <w:rsid w:val="003F2645"/>
    <w:rsid w:val="00406707"/>
    <w:rsid w:val="004E016D"/>
    <w:rsid w:val="004E3521"/>
    <w:rsid w:val="00580AE2"/>
    <w:rsid w:val="005A4ABA"/>
    <w:rsid w:val="005B5DC8"/>
    <w:rsid w:val="005E6FB5"/>
    <w:rsid w:val="006F3895"/>
    <w:rsid w:val="00707096"/>
    <w:rsid w:val="00710F9F"/>
    <w:rsid w:val="00727AD3"/>
    <w:rsid w:val="00734C2F"/>
    <w:rsid w:val="00782481"/>
    <w:rsid w:val="007C256D"/>
    <w:rsid w:val="007C46AC"/>
    <w:rsid w:val="007D2C49"/>
    <w:rsid w:val="007F26AA"/>
    <w:rsid w:val="00843640"/>
    <w:rsid w:val="008777F5"/>
    <w:rsid w:val="008D30DF"/>
    <w:rsid w:val="008D6ABA"/>
    <w:rsid w:val="008E39E7"/>
    <w:rsid w:val="00904D53"/>
    <w:rsid w:val="00906E93"/>
    <w:rsid w:val="009205E0"/>
    <w:rsid w:val="00970731"/>
    <w:rsid w:val="009B0463"/>
    <w:rsid w:val="009E0B27"/>
    <w:rsid w:val="00A059AC"/>
    <w:rsid w:val="00A359A3"/>
    <w:rsid w:val="00A97FD5"/>
    <w:rsid w:val="00AB2DE3"/>
    <w:rsid w:val="00AC21A2"/>
    <w:rsid w:val="00AC314B"/>
    <w:rsid w:val="00AF41D4"/>
    <w:rsid w:val="00AF520F"/>
    <w:rsid w:val="00B00530"/>
    <w:rsid w:val="00B15A10"/>
    <w:rsid w:val="00B43429"/>
    <w:rsid w:val="00B44AFF"/>
    <w:rsid w:val="00B6189C"/>
    <w:rsid w:val="00B62D53"/>
    <w:rsid w:val="00B73125"/>
    <w:rsid w:val="00B8505A"/>
    <w:rsid w:val="00B85439"/>
    <w:rsid w:val="00C133A6"/>
    <w:rsid w:val="00C30D50"/>
    <w:rsid w:val="00C31D55"/>
    <w:rsid w:val="00D21798"/>
    <w:rsid w:val="00D36C6E"/>
    <w:rsid w:val="00D4260E"/>
    <w:rsid w:val="00D743C9"/>
    <w:rsid w:val="00DC7702"/>
    <w:rsid w:val="00DD778B"/>
    <w:rsid w:val="00E047BE"/>
    <w:rsid w:val="00E407A2"/>
    <w:rsid w:val="00E455FE"/>
    <w:rsid w:val="00E50A4B"/>
    <w:rsid w:val="00E6102A"/>
    <w:rsid w:val="00F210C0"/>
    <w:rsid w:val="00F2453F"/>
    <w:rsid w:val="00F26D28"/>
    <w:rsid w:val="00F3304D"/>
    <w:rsid w:val="00F5376C"/>
    <w:rsid w:val="00F9213F"/>
    <w:rsid w:val="00FB4709"/>
    <w:rsid w:val="00FC4C1D"/>
    <w:rsid w:val="00FD75C1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FE05"/>
  <w15:docId w15:val="{34AA112C-6628-4A59-AD13-C75FA882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5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77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9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ishplusplus.jcj.uj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BXuTIPJQk" TargetMode="External"/><Relationship Id="rId5" Type="http://schemas.openxmlformats.org/officeDocument/2006/relationships/hyperlink" Target="http://www.uefa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Stawicka</cp:lastModifiedBy>
  <cp:revision>2</cp:revision>
  <cp:lastPrinted>2020-02-13T23:56:00Z</cp:lastPrinted>
  <dcterms:created xsi:type="dcterms:W3CDTF">2022-02-08T18:11:00Z</dcterms:created>
  <dcterms:modified xsi:type="dcterms:W3CDTF">2022-02-08T18:11:00Z</dcterms:modified>
</cp:coreProperties>
</file>