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CECA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4209D3A8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0E09AE53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EB3B4F" w:rsidRPr="004F0E72" w14:paraId="02CABA2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7154E9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2AD32F4F" w14:textId="77777777" w:rsidR="00EB3B4F" w:rsidRPr="00793025" w:rsidRDefault="00793025" w:rsidP="00EE0101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4F0E72" w14:paraId="5361CAF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65506F9" w14:textId="77777777"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76F941E4" w14:textId="4B987A9D" w:rsidR="00EB3B4F" w:rsidRPr="002A3FD7" w:rsidRDefault="002A3FD7" w:rsidP="00EE0101">
            <w:pPr>
              <w:rPr>
                <w:rFonts w:eastAsia="Calibri"/>
                <w:b/>
                <w:bCs/>
                <w:lang w:val="en-GB"/>
              </w:rPr>
            </w:pPr>
            <w:r w:rsidRPr="002A3FD7">
              <w:rPr>
                <w:b/>
                <w:bCs/>
                <w:bdr w:val="none" w:sz="0" w:space="0" w:color="auto" w:frame="1"/>
                <w:lang w:val="en-US"/>
              </w:rPr>
              <w:t>Space Security in the 21st Century</w:t>
            </w:r>
          </w:p>
        </w:tc>
      </w:tr>
      <w:tr w:rsidR="00EB3B4F" w:rsidRPr="00891FE6" w14:paraId="77216F7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9B3C7AF" w14:textId="77777777"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310064A2" w14:textId="77777777" w:rsidR="00EB3B4F" w:rsidRPr="003A23CC" w:rsidRDefault="00823CD8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English</w:t>
            </w:r>
          </w:p>
        </w:tc>
      </w:tr>
      <w:tr w:rsidR="00EB3B4F" w:rsidRPr="002A3FD7" w14:paraId="6003DCD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8BD4506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700DE47F" w14:textId="0EF473A2" w:rsidR="00595EA0" w:rsidRPr="002D6A36" w:rsidRDefault="002A3FD7" w:rsidP="00595EA0">
            <w:pPr>
              <w:rPr>
                <w:rFonts w:eastAsia="Calibri"/>
                <w:lang w:val="en-US"/>
              </w:rPr>
            </w:pPr>
            <w:r w:rsidRPr="00581D61">
              <w:rPr>
                <w:rFonts w:eastAsia="Calibri"/>
                <w:lang w:val="en-US"/>
              </w:rPr>
              <w:t>The course is supposed t</w:t>
            </w:r>
            <w:r>
              <w:rPr>
                <w:rFonts w:eastAsia="Calibri"/>
                <w:lang w:val="en-US"/>
              </w:rPr>
              <w:t>o provide student</w:t>
            </w:r>
            <w:r>
              <w:rPr>
                <w:rFonts w:eastAsia="Calibri"/>
                <w:lang w:val="en-US"/>
              </w:rPr>
              <w:t>s</w:t>
            </w:r>
            <w:r>
              <w:rPr>
                <w:rFonts w:eastAsia="Calibri"/>
                <w:lang w:val="en-US"/>
              </w:rPr>
              <w:t xml:space="preserve"> with basic knowledge about contemporary and future space applications with special attention to security issues. It should also lead to </w:t>
            </w:r>
            <w:r>
              <w:rPr>
                <w:rFonts w:eastAsia="Calibri"/>
                <w:lang w:val="en-US"/>
              </w:rPr>
              <w:t xml:space="preserve">an </w:t>
            </w:r>
            <w:r>
              <w:rPr>
                <w:rFonts w:eastAsia="Calibri"/>
                <w:lang w:val="en-US"/>
              </w:rPr>
              <w:t>understanding of the relevance of space security for international security and the security strategies of main world powers.</w:t>
            </w:r>
          </w:p>
        </w:tc>
      </w:tr>
      <w:tr w:rsidR="00EB3B4F" w:rsidRPr="004F0E72" w14:paraId="5DBC868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F3CE686" w14:textId="77777777" w:rsidR="00542B38" w:rsidRPr="001301EC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4132D5D3" w14:textId="77777777" w:rsidR="002A3FD7" w:rsidRDefault="002A3FD7" w:rsidP="002A3FD7">
            <w:pPr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Knowledge:</w:t>
            </w:r>
          </w:p>
          <w:p w14:paraId="5641CA48" w14:textId="58260572" w:rsidR="002A3FD7" w:rsidRDefault="002A3FD7" w:rsidP="002A3FD7">
            <w:pPr>
              <w:rPr>
                <w:rFonts w:eastAsia="Calibri"/>
                <w:bCs/>
                <w:lang w:val="en-US"/>
              </w:rPr>
            </w:pPr>
            <w:r w:rsidRPr="00581D61">
              <w:rPr>
                <w:rFonts w:eastAsia="Calibri"/>
                <w:bCs/>
                <w:lang w:val="en-US"/>
              </w:rPr>
              <w:t xml:space="preserve">1. </w:t>
            </w:r>
            <w:r>
              <w:rPr>
                <w:rFonts w:eastAsia="Calibri"/>
                <w:bCs/>
                <w:lang w:val="en-US"/>
              </w:rPr>
              <w:t xml:space="preserve">Is aware </w:t>
            </w:r>
            <w:r>
              <w:rPr>
                <w:rFonts w:eastAsia="Calibri"/>
                <w:bCs/>
                <w:lang w:val="en-US"/>
              </w:rPr>
              <w:t xml:space="preserve">of </w:t>
            </w:r>
            <w:r>
              <w:rPr>
                <w:rFonts w:eastAsia="Calibri"/>
                <w:bCs/>
                <w:lang w:val="en-US"/>
              </w:rPr>
              <w:t xml:space="preserve">and understands the particular </w:t>
            </w:r>
            <w:r>
              <w:rPr>
                <w:rFonts w:eastAsia="Calibri"/>
                <w:bCs/>
                <w:lang w:val="en-US"/>
              </w:rPr>
              <w:t>human outer space exploitation issues</w:t>
            </w:r>
            <w:r>
              <w:rPr>
                <w:rFonts w:eastAsia="Calibri"/>
                <w:bCs/>
                <w:lang w:val="en-US"/>
              </w:rPr>
              <w:t>.</w:t>
            </w:r>
          </w:p>
          <w:p w14:paraId="34FA02B3" w14:textId="77777777" w:rsidR="002A3FD7" w:rsidRPr="00581D61" w:rsidRDefault="002A3FD7" w:rsidP="002A3FD7">
            <w:pPr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2. Is aware and understands the particular relation between outer space exploitation and security.</w:t>
            </w:r>
          </w:p>
          <w:p w14:paraId="76465EFF" w14:textId="77777777" w:rsidR="002A3FD7" w:rsidRPr="002A3FD7" w:rsidRDefault="002A3FD7" w:rsidP="002A3FD7">
            <w:pPr>
              <w:rPr>
                <w:rFonts w:eastAsia="Calibri"/>
                <w:b/>
                <w:lang w:val="en-GB"/>
              </w:rPr>
            </w:pPr>
            <w:r w:rsidRPr="002A3FD7">
              <w:rPr>
                <w:rFonts w:eastAsia="Calibri"/>
                <w:b/>
                <w:lang w:val="en-GB"/>
              </w:rPr>
              <w:t>Ability:</w:t>
            </w:r>
          </w:p>
          <w:p w14:paraId="04B751E7" w14:textId="77777777" w:rsidR="002A3FD7" w:rsidRDefault="002A3FD7" w:rsidP="002A3FD7">
            <w:pPr>
              <w:rPr>
                <w:lang w:val="en-US"/>
              </w:rPr>
            </w:pPr>
            <w:r w:rsidRPr="0079507A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is able to </w:t>
            </w:r>
            <w:r w:rsidRPr="0079507A">
              <w:rPr>
                <w:lang w:val="en-US"/>
              </w:rPr>
              <w:t>util</w:t>
            </w:r>
            <w:r>
              <w:rPr>
                <w:lang w:val="en-US"/>
              </w:rPr>
              <w:t>iz</w:t>
            </w:r>
            <w:r w:rsidRPr="0079507A">
              <w:rPr>
                <w:lang w:val="en-US"/>
              </w:rPr>
              <w:t>e the knowledge related t</w:t>
            </w:r>
            <w:r>
              <w:rPr>
                <w:lang w:val="en-US"/>
              </w:rPr>
              <w:t xml:space="preserve">o the human exploitation of outer space and space security, creatively identifying related problems. </w:t>
            </w:r>
          </w:p>
          <w:p w14:paraId="07CDC8BD" w14:textId="6D483DC0" w:rsidR="002A3FD7" w:rsidRPr="001515E1" w:rsidRDefault="002A3FD7" w:rsidP="002A3FD7">
            <w:pPr>
              <w:rPr>
                <w:lang w:val="en-US"/>
              </w:rPr>
            </w:pPr>
            <w:r w:rsidRPr="001515E1">
              <w:rPr>
                <w:lang w:val="en-US"/>
              </w:rPr>
              <w:t>2. is able to util</w:t>
            </w:r>
            <w:r>
              <w:rPr>
                <w:lang w:val="en-US"/>
              </w:rPr>
              <w:t>iz</w:t>
            </w:r>
            <w:r w:rsidRPr="001515E1">
              <w:rPr>
                <w:lang w:val="en-US"/>
              </w:rPr>
              <w:t>e t</w:t>
            </w:r>
            <w:r>
              <w:rPr>
                <w:lang w:val="en-US"/>
              </w:rPr>
              <w:t xml:space="preserve">he abovementioned knowledge to formulate </w:t>
            </w:r>
            <w:r>
              <w:rPr>
                <w:lang w:val="en-US"/>
              </w:rPr>
              <w:t xml:space="preserve">a </w:t>
            </w:r>
            <w:r>
              <w:rPr>
                <w:lang w:val="en-US"/>
              </w:rPr>
              <w:t xml:space="preserve">proper field of research and conduct </w:t>
            </w:r>
            <w:r>
              <w:rPr>
                <w:lang w:val="en-US"/>
              </w:rPr>
              <w:t xml:space="preserve">an </w:t>
            </w:r>
            <w:r>
              <w:rPr>
                <w:lang w:val="en-US"/>
              </w:rPr>
              <w:t>innovative research process.</w:t>
            </w:r>
          </w:p>
          <w:p w14:paraId="7C9AA883" w14:textId="77777777" w:rsidR="002A3FD7" w:rsidRPr="001515E1" w:rsidRDefault="002A3FD7" w:rsidP="002A3FD7">
            <w:pPr>
              <w:rPr>
                <w:b/>
                <w:bCs/>
                <w:lang w:val="en-US"/>
              </w:rPr>
            </w:pPr>
            <w:r w:rsidRPr="001515E1">
              <w:rPr>
                <w:b/>
                <w:bCs/>
                <w:lang w:val="en-US"/>
              </w:rPr>
              <w:t>Competences:</w:t>
            </w:r>
          </w:p>
          <w:p w14:paraId="543FB016" w14:textId="5179C287" w:rsidR="002A3FD7" w:rsidRDefault="002A3FD7" w:rsidP="002A3FD7">
            <w:pPr>
              <w:rPr>
                <w:lang w:val="en-US"/>
              </w:rPr>
            </w:pPr>
            <w:r w:rsidRPr="001515E1">
              <w:rPr>
                <w:lang w:val="en-US"/>
              </w:rPr>
              <w:t>1. Is ready to acknowledge t</w:t>
            </w:r>
            <w:r>
              <w:rPr>
                <w:lang w:val="en-US"/>
              </w:rPr>
              <w:t xml:space="preserve">he relevance of </w:t>
            </w:r>
            <w:r>
              <w:rPr>
                <w:lang w:val="en-US"/>
              </w:rPr>
              <w:t>human exploitation of outer space and space security problems</w:t>
            </w:r>
            <w:r>
              <w:rPr>
                <w:lang w:val="en-US"/>
              </w:rPr>
              <w:t xml:space="preserve"> to solve theoretical and practical issues in various scientific disciplines.</w:t>
            </w:r>
          </w:p>
          <w:p w14:paraId="2E646D29" w14:textId="11DB716F" w:rsidR="00823CD8" w:rsidRPr="00823CD8" w:rsidRDefault="002A3FD7" w:rsidP="002A3FD7">
            <w:pPr>
              <w:rPr>
                <w:rFonts w:eastAsia="Calibri"/>
                <w:b/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1515E1">
              <w:rPr>
                <w:lang w:val="en-US"/>
              </w:rPr>
              <w:t>1. Is ready to acknowledge t</w:t>
            </w:r>
            <w:r>
              <w:rPr>
                <w:lang w:val="en-US"/>
              </w:rPr>
              <w:t xml:space="preserve">he relevance of problems concerning human exploitation of outer space and space security to solve theoretical and practical issues while conducting </w:t>
            </w:r>
            <w:r>
              <w:rPr>
                <w:lang w:val="en-US"/>
              </w:rPr>
              <w:t xml:space="preserve">her/his </w:t>
            </w:r>
            <w:r>
              <w:rPr>
                <w:lang w:val="en-US"/>
              </w:rPr>
              <w:t>own scientific research.</w:t>
            </w:r>
          </w:p>
        </w:tc>
      </w:tr>
      <w:tr w:rsidR="00EB3B4F" w:rsidRPr="004F0E72" w14:paraId="6ACB03A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80B6B7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78EE58A1" w14:textId="386BEB86" w:rsidR="00EB3B4F" w:rsidRPr="00D6078C" w:rsidRDefault="002A3FD7" w:rsidP="002A3FD7">
            <w:pPr>
              <w:spacing w:after="0" w:line="240" w:lineRule="auto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Evaluation of paper prepared by </w:t>
            </w:r>
            <w:r>
              <w:rPr>
                <w:rFonts w:eastAsia="Calibri"/>
                <w:lang w:val="en-GB"/>
              </w:rPr>
              <w:t xml:space="preserve">the </w:t>
            </w:r>
            <w:r>
              <w:rPr>
                <w:rFonts w:eastAsia="Calibri"/>
                <w:lang w:val="en-GB"/>
              </w:rPr>
              <w:t>student and her/his participation in the discussion.</w:t>
            </w:r>
          </w:p>
        </w:tc>
      </w:tr>
      <w:tr w:rsidR="00EB3B4F" w:rsidRPr="004F0E72" w14:paraId="7B1DA9B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9575477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76502162" w14:textId="77777777" w:rsidR="00EB3B4F" w:rsidRPr="00542B38" w:rsidRDefault="00EB3B4F" w:rsidP="00EE0101">
            <w:pPr>
              <w:rPr>
                <w:rFonts w:eastAsia="Calibri"/>
                <w:lang w:val="en-US"/>
              </w:rPr>
            </w:pPr>
          </w:p>
        </w:tc>
      </w:tr>
      <w:tr w:rsidR="00EB3B4F" w:rsidRPr="00891FE6" w14:paraId="57E366F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C0551F6" w14:textId="77777777" w:rsidR="00542B38" w:rsidRPr="001301EC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33261AEB" w14:textId="1F3735FE" w:rsidR="00EB3B4F" w:rsidRPr="003A23CC" w:rsidRDefault="00EB3B4F" w:rsidP="00EE0101">
            <w:pPr>
              <w:rPr>
                <w:rFonts w:eastAsia="Calibri"/>
                <w:lang w:val="en-GB"/>
              </w:rPr>
            </w:pPr>
          </w:p>
        </w:tc>
      </w:tr>
      <w:tr w:rsidR="00EB3B4F" w:rsidRPr="00E454CA" w14:paraId="1E40DF37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9F1D10B" w14:textId="77777777" w:rsidR="00542B38" w:rsidRPr="001301EC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5CED7F7E" w14:textId="5C0A1927" w:rsidR="00EB3B4F" w:rsidRPr="003A23CC" w:rsidRDefault="00793025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Winter</w:t>
            </w:r>
          </w:p>
        </w:tc>
      </w:tr>
      <w:tr w:rsidR="00EB3B4F" w:rsidRPr="004F0E72" w14:paraId="0D25BE4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9BFFDAC" w14:textId="77777777" w:rsidR="00542B38" w:rsidRPr="001301EC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15738E46" w14:textId="5EDE5AE4" w:rsidR="00EB3B4F" w:rsidRPr="00542B38" w:rsidRDefault="002A3FD7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Marek Czajkowski</w:t>
            </w:r>
          </w:p>
        </w:tc>
      </w:tr>
      <w:tr w:rsidR="00EB3B4F" w:rsidRPr="004F0E72" w14:paraId="713F56F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C01F2D2" w14:textId="77777777" w:rsidR="00AC38E9" w:rsidRPr="001301EC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other</w:t>
            </w:r>
            <w:proofErr w:type="gramEnd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71CD6F9A" w14:textId="516C532B" w:rsidR="00EB3B4F" w:rsidRPr="00AC38E9" w:rsidRDefault="00EB3B4F" w:rsidP="00EE0101">
            <w:pPr>
              <w:rPr>
                <w:rFonts w:eastAsia="Calibri"/>
                <w:lang w:val="en-US"/>
              </w:rPr>
            </w:pPr>
          </w:p>
        </w:tc>
      </w:tr>
      <w:tr w:rsidR="00EB3B4F" w:rsidRPr="002A3FD7" w14:paraId="07378D4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5F80A7D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37B71F46" w14:textId="77AE0B29" w:rsidR="00595EA0" w:rsidRPr="003A23CC" w:rsidRDefault="002A3FD7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Lecture by </w:t>
            </w:r>
            <w:r>
              <w:rPr>
                <w:rFonts w:eastAsia="Calibri"/>
                <w:lang w:val="en-GB"/>
              </w:rPr>
              <w:t xml:space="preserve">the </w:t>
            </w:r>
            <w:r>
              <w:rPr>
                <w:rFonts w:eastAsia="Calibri"/>
                <w:lang w:val="en-GB"/>
              </w:rPr>
              <w:t xml:space="preserve">teacher, student presentations of projects related to topics from the list presented by </w:t>
            </w:r>
            <w:r>
              <w:rPr>
                <w:rFonts w:eastAsia="Calibri"/>
                <w:lang w:val="en-GB"/>
              </w:rPr>
              <w:t xml:space="preserve">the </w:t>
            </w:r>
            <w:r>
              <w:rPr>
                <w:rFonts w:eastAsia="Calibri"/>
                <w:lang w:val="en-GB"/>
              </w:rPr>
              <w:t>teacher, discussion.</w:t>
            </w:r>
          </w:p>
        </w:tc>
      </w:tr>
      <w:tr w:rsidR="00EB3B4F" w:rsidRPr="00E454CA" w14:paraId="1315F3D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934D11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7A470EF6" w14:textId="77F2BD5E" w:rsidR="00EB3B4F" w:rsidRPr="00CA1C9F" w:rsidRDefault="002A3FD7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N/A</w:t>
            </w:r>
          </w:p>
        </w:tc>
      </w:tr>
      <w:tr w:rsidR="00EB3B4F" w:rsidRPr="004F0E72" w14:paraId="134F949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C397945" w14:textId="77777777"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53EE1BF0" w14:textId="77777777" w:rsidR="00AC38E9" w:rsidRPr="001301EC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70B2B827" w14:textId="1871CD57" w:rsidR="00CA1C9F" w:rsidRPr="00CA1C9F" w:rsidRDefault="002A3FD7" w:rsidP="00EE0101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Conversatorium</w:t>
            </w:r>
            <w:proofErr w:type="spellEnd"/>
            <w:r>
              <w:rPr>
                <w:rFonts w:eastAsia="Calibri"/>
                <w:lang w:val="en-US"/>
              </w:rPr>
              <w:t>: 15 hrs.</w:t>
            </w:r>
          </w:p>
        </w:tc>
      </w:tr>
      <w:tr w:rsidR="00EB3B4F" w:rsidRPr="004F0E72" w14:paraId="033AAA6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F038E29" w14:textId="77777777"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7671B506" w14:textId="42D94D3A" w:rsidR="00EB3B4F" w:rsidRPr="002A3FD7" w:rsidRDefault="002A3FD7" w:rsidP="00EE0101">
            <w:pPr>
              <w:rPr>
                <w:rFonts w:eastAsia="Calibri"/>
                <w:iCs/>
                <w:lang w:val="en-US"/>
              </w:rPr>
            </w:pPr>
            <w:r>
              <w:rPr>
                <w:rFonts w:eastAsia="Calibri"/>
                <w:iCs/>
                <w:lang w:val="en-US"/>
              </w:rPr>
              <w:t>2</w:t>
            </w:r>
          </w:p>
        </w:tc>
      </w:tr>
      <w:tr w:rsidR="00EB3B4F" w:rsidRPr="00793025" w14:paraId="3910199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CA7272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25749332" w14:textId="47F75982" w:rsidR="002A3FD7" w:rsidRDefault="002A3FD7" w:rsidP="002A3FD7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Participation </w:t>
            </w:r>
            <w:r>
              <w:rPr>
                <w:rFonts w:eastAsia="Calibri"/>
                <w:lang w:val="en-GB"/>
              </w:rPr>
              <w:t>in</w:t>
            </w:r>
            <w:r>
              <w:rPr>
                <w:rFonts w:eastAsia="Calibri"/>
                <w:lang w:val="en-GB"/>
              </w:rPr>
              <w:t xml:space="preserve"> the classes: 15 hrs.</w:t>
            </w:r>
          </w:p>
          <w:p w14:paraId="043FB8F0" w14:textId="343F0681" w:rsidR="002A3FD7" w:rsidRDefault="002A3FD7" w:rsidP="002A3FD7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Student</w:t>
            </w:r>
            <w:r>
              <w:rPr>
                <w:rFonts w:eastAsia="Calibri"/>
                <w:lang w:val="en-GB"/>
              </w:rPr>
              <w:t>'s</w:t>
            </w:r>
            <w:r>
              <w:rPr>
                <w:rFonts w:eastAsia="Calibri"/>
                <w:lang w:val="en-GB"/>
              </w:rPr>
              <w:t xml:space="preserve"> own work:</w:t>
            </w:r>
          </w:p>
          <w:p w14:paraId="1BA68583" w14:textId="43B5D5A4" w:rsidR="002A3FD7" w:rsidRDefault="002A3FD7" w:rsidP="002A3FD7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           - preparation </w:t>
            </w:r>
            <w:r>
              <w:rPr>
                <w:rFonts w:eastAsia="Calibri"/>
                <w:lang w:val="en-GB"/>
              </w:rPr>
              <w:t>for</w:t>
            </w:r>
            <w:r>
              <w:rPr>
                <w:rFonts w:eastAsia="Calibri"/>
                <w:lang w:val="en-GB"/>
              </w:rPr>
              <w:t xml:space="preserve"> the discussion – 15 hrs.</w:t>
            </w:r>
          </w:p>
          <w:p w14:paraId="5E5CC084" w14:textId="57CEFD37" w:rsidR="002A3FD7" w:rsidRDefault="002A3FD7" w:rsidP="002A3FD7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           - preparation of her/his </w:t>
            </w:r>
            <w:proofErr w:type="spellStart"/>
            <w:r>
              <w:rPr>
                <w:rFonts w:eastAsia="Calibri"/>
                <w:lang w:val="en-GB"/>
              </w:rPr>
              <w:t>wn</w:t>
            </w:r>
            <w:proofErr w:type="spellEnd"/>
            <w:r>
              <w:rPr>
                <w:rFonts w:eastAsia="Calibri"/>
                <w:lang w:val="en-GB"/>
              </w:rPr>
              <w:t xml:space="preserve"> presentation on </w:t>
            </w:r>
            <w:r>
              <w:rPr>
                <w:rFonts w:eastAsia="Calibri"/>
                <w:lang w:val="en-GB"/>
              </w:rPr>
              <w:t xml:space="preserve">the </w:t>
            </w:r>
            <w:r>
              <w:rPr>
                <w:rFonts w:eastAsia="Calibri"/>
                <w:lang w:val="en-GB"/>
              </w:rPr>
              <w:t>selected project – 30 hrs.</w:t>
            </w:r>
          </w:p>
          <w:p w14:paraId="3396BE52" w14:textId="27525E33" w:rsidR="00E45B95" w:rsidRPr="00D6078C" w:rsidRDefault="002A3FD7" w:rsidP="002A3FD7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b/>
                <w:bCs/>
                <w:lang w:val="en-GB"/>
              </w:rPr>
              <w:t>Total: 60 hrs.</w:t>
            </w:r>
          </w:p>
        </w:tc>
      </w:tr>
      <w:tr w:rsidR="00EB3B4F" w:rsidRPr="00793025" w14:paraId="2DEBC85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9B2B2D6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178394AF" w14:textId="37F86EE4" w:rsidR="00EB3B4F" w:rsidRPr="00CA1C9F" w:rsidRDefault="002A3FD7" w:rsidP="00CA1C9F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Lecture, seminar, presentation, discussion.</w:t>
            </w:r>
          </w:p>
        </w:tc>
      </w:tr>
      <w:tr w:rsidR="00EB3B4F" w:rsidRPr="004F0E72" w14:paraId="698647E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972092D" w14:textId="77777777" w:rsidR="00AC38E9" w:rsidRPr="001301EC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36D6CD14" w14:textId="7D80731E" w:rsidR="00EB3B4F" w:rsidRPr="000C0811" w:rsidRDefault="002A3FD7" w:rsidP="00F07A74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Participation </w:t>
            </w:r>
            <w:r>
              <w:rPr>
                <w:rFonts w:eastAsia="Calibri"/>
                <w:lang w:val="en-US"/>
              </w:rPr>
              <w:t>in</w:t>
            </w:r>
            <w:r>
              <w:rPr>
                <w:rFonts w:eastAsia="Calibri"/>
                <w:lang w:val="en-US"/>
              </w:rPr>
              <w:t xml:space="preserve"> the class, presentation on </w:t>
            </w:r>
            <w:r>
              <w:rPr>
                <w:rFonts w:eastAsia="Calibri"/>
                <w:lang w:val="en-US"/>
              </w:rPr>
              <w:t xml:space="preserve">a </w:t>
            </w:r>
            <w:r>
              <w:rPr>
                <w:rFonts w:eastAsia="Calibri"/>
                <w:lang w:val="en-US"/>
              </w:rPr>
              <w:t>selected topic with satisfactory mark, active participation to discussions.</w:t>
            </w:r>
          </w:p>
        </w:tc>
      </w:tr>
      <w:tr w:rsidR="00EB3B4F" w:rsidRPr="004F0E72" w14:paraId="05A8528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F81B911" w14:textId="77777777" w:rsidR="000C0811" w:rsidRPr="001301EC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Content of an educational module (with division into forms of courses </w:t>
            </w:r>
            <w:r w:rsidR="00891FE6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164005F7" w14:textId="77777777" w:rsidR="002A3FD7" w:rsidRPr="00ED76B6" w:rsidRDefault="002A3FD7" w:rsidP="002A3FD7">
            <w:pPr>
              <w:rPr>
                <w:lang w:val="en-US"/>
              </w:rPr>
            </w:pPr>
            <w:r w:rsidRPr="00ED76B6">
              <w:rPr>
                <w:lang w:val="en-US"/>
              </w:rPr>
              <w:t>1. Outer space as the new domain of human activity, its characteristics and relevance. Space applications and their role in military, politics, economy and society.</w:t>
            </w:r>
          </w:p>
          <w:p w14:paraId="313199D1" w14:textId="77777777" w:rsidR="002A3FD7" w:rsidRPr="00ED76B6" w:rsidRDefault="002A3FD7" w:rsidP="002A3FD7">
            <w:pPr>
              <w:rPr>
                <w:lang w:val="en-US"/>
              </w:rPr>
            </w:pPr>
            <w:r w:rsidRPr="00ED76B6">
              <w:rPr>
                <w:lang w:val="en-US"/>
              </w:rPr>
              <w:t>2. Space security, its definition, terminology and related theoretical paradigms. Description and analysis of space-related security issues within military, political, economic and social spheres.</w:t>
            </w:r>
          </w:p>
          <w:p w14:paraId="0EA5B1F2" w14:textId="6A75D3CA" w:rsidR="00F07A74" w:rsidRPr="002A3FD7" w:rsidRDefault="002A3FD7" w:rsidP="002A3FD7">
            <w:pPr>
              <w:rPr>
                <w:rFonts w:eastAsia="Calibri"/>
                <w:lang w:val="en-US"/>
              </w:rPr>
            </w:pPr>
            <w:r w:rsidRPr="00ED76B6">
              <w:rPr>
                <w:lang w:val="en-US"/>
              </w:rPr>
              <w:t>3. Space security as an important dimension of overall international security.</w:t>
            </w:r>
          </w:p>
        </w:tc>
      </w:tr>
      <w:tr w:rsidR="00EB3B4F" w:rsidRPr="004F0E72" w14:paraId="65A7E7E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573C98F" w14:textId="77777777" w:rsidR="005947AB" w:rsidRPr="001301EC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 of basic as well as supplementary literature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49B50899" w14:textId="77777777" w:rsidR="002A3FD7" w:rsidRPr="00ED76B6" w:rsidRDefault="002A3FD7" w:rsidP="002A3FD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ED76B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Basic:</w:t>
            </w:r>
          </w:p>
          <w:p w14:paraId="4117A7EE" w14:textId="77777777" w:rsidR="002A3FD7" w:rsidRPr="00ED76B6" w:rsidRDefault="002A3FD7" w:rsidP="002A3FD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>Al-</w:t>
            </w:r>
            <w:proofErr w:type="spellStart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>Rodhan</w:t>
            </w:r>
            <w:proofErr w:type="spellEnd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Nayef R.F. </w:t>
            </w:r>
            <w:r w:rsidRPr="00ED76B6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Meta-Geopolitics of Outer Space: An Analysis of Space Power, Security and Governance. </w:t>
            </w:r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Palgrave </w:t>
            </w:r>
            <w:proofErr w:type="spellStart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>Macmillian</w:t>
            </w:r>
            <w:proofErr w:type="spellEnd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2012. </w:t>
            </w:r>
          </w:p>
          <w:p w14:paraId="439220D7" w14:textId="77777777" w:rsidR="002A3FD7" w:rsidRPr="00ED76B6" w:rsidRDefault="002A3FD7" w:rsidP="002A3FD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Oberg, James E. </w:t>
            </w:r>
            <w:r w:rsidRPr="00ED76B6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Space Power Theory</w:t>
            </w:r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US Air Force Academy, 1999. </w:t>
            </w:r>
          </w:p>
          <w:p w14:paraId="5802A79A" w14:textId="77777777" w:rsidR="002A3FD7" w:rsidRPr="00ED76B6" w:rsidRDefault="002A3FD7" w:rsidP="002A3FD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>Moltz</w:t>
            </w:r>
            <w:proofErr w:type="spellEnd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James Clay. </w:t>
            </w:r>
            <w:r w:rsidRPr="00ED76B6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The Politics of Space Security: Strategic Restraint and the Pursuit of National Interests</w:t>
            </w:r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>. Stanford University Press, 2019.</w:t>
            </w:r>
          </w:p>
          <w:p w14:paraId="78E4B46E" w14:textId="77777777" w:rsidR="002A3FD7" w:rsidRPr="00ED76B6" w:rsidRDefault="002A3FD7" w:rsidP="002A3FD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78EAD8F8" w14:textId="77777777" w:rsidR="002A3FD7" w:rsidRPr="00ED76B6" w:rsidRDefault="002A3FD7" w:rsidP="002A3FD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ED76B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Supplementary:</w:t>
            </w:r>
          </w:p>
          <w:p w14:paraId="6492896B" w14:textId="77777777" w:rsidR="002A3FD7" w:rsidRPr="00ED76B6" w:rsidRDefault="002A3FD7" w:rsidP="002A3FD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>Aliberti</w:t>
            </w:r>
            <w:proofErr w:type="spellEnd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Marco, Cappella, Matteo, and </w:t>
            </w:r>
            <w:proofErr w:type="spellStart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>Hrozensky</w:t>
            </w:r>
            <w:proofErr w:type="spellEnd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Tomas. </w:t>
            </w:r>
            <w:r w:rsidRPr="00ED76B6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Measuring Space Power. A Theoretical and Empirical Investigation on Europe</w:t>
            </w:r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Springer, 2019. </w:t>
            </w:r>
          </w:p>
          <w:p w14:paraId="64AEBA4A" w14:textId="77777777" w:rsidR="002A3FD7" w:rsidRPr="00ED76B6" w:rsidRDefault="002A3FD7" w:rsidP="002A3F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>Czajkowski, Marek. „The Impact of Militarization of Space on the Strategic Balance (</w:t>
            </w:r>
            <w:proofErr w:type="spellStart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>Wpływ</w:t>
            </w:r>
            <w:proofErr w:type="spellEnd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>militaryzacji</w:t>
            </w:r>
            <w:proofErr w:type="spellEnd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>kosmosu</w:t>
            </w:r>
            <w:proofErr w:type="spellEnd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>na</w:t>
            </w:r>
            <w:proofErr w:type="spellEnd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>globalną</w:t>
            </w:r>
            <w:proofErr w:type="spellEnd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>równowagę</w:t>
            </w:r>
            <w:proofErr w:type="spellEnd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>strategiczną</w:t>
            </w:r>
            <w:proofErr w:type="spellEnd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)”. </w:t>
            </w:r>
            <w:r w:rsidRPr="00ED76B6">
              <w:rPr>
                <w:rFonts w:asciiTheme="minorHAnsi" w:hAnsiTheme="minorHAnsi"/>
                <w:i/>
                <w:iCs/>
                <w:sz w:val="22"/>
                <w:szCs w:val="22"/>
              </w:rPr>
              <w:t>Krakowskie Studia Międzynarodowe</w:t>
            </w:r>
            <w:r w:rsidRPr="00ED76B6">
              <w:rPr>
                <w:rFonts w:asciiTheme="minorHAnsi" w:hAnsiTheme="minorHAnsi"/>
                <w:sz w:val="22"/>
                <w:szCs w:val="22"/>
              </w:rPr>
              <w:t xml:space="preserve">, 1 (XIII) (2015), pp. 75-79. </w:t>
            </w:r>
          </w:p>
          <w:p w14:paraId="1E2DA2B8" w14:textId="77777777" w:rsidR="002A3FD7" w:rsidRPr="002A3FD7" w:rsidRDefault="002A3FD7" w:rsidP="002A3FD7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D76B6">
              <w:rPr>
                <w:rFonts w:asciiTheme="minorHAnsi" w:hAnsiTheme="minorHAnsi"/>
                <w:sz w:val="22"/>
                <w:szCs w:val="22"/>
              </w:rPr>
              <w:t>Czajkowski, Marek. „</w:t>
            </w:r>
            <w:proofErr w:type="spellStart"/>
            <w:r w:rsidRPr="00ED76B6">
              <w:rPr>
                <w:rFonts w:asciiTheme="minorHAnsi" w:hAnsiTheme="minorHAnsi"/>
                <w:sz w:val="22"/>
                <w:szCs w:val="22"/>
              </w:rPr>
              <w:t>Theory</w:t>
            </w:r>
            <w:proofErr w:type="spellEnd"/>
            <w:r w:rsidRPr="00ED76B6">
              <w:rPr>
                <w:rFonts w:asciiTheme="minorHAnsi" w:hAnsiTheme="minorHAnsi"/>
                <w:sz w:val="22"/>
                <w:szCs w:val="22"/>
              </w:rPr>
              <w:t xml:space="preserve"> of Spacepower – a </w:t>
            </w:r>
            <w:proofErr w:type="spellStart"/>
            <w:r w:rsidRPr="00ED76B6">
              <w:rPr>
                <w:rFonts w:asciiTheme="minorHAnsi" w:hAnsiTheme="minorHAnsi"/>
                <w:sz w:val="22"/>
                <w:szCs w:val="22"/>
              </w:rPr>
              <w:t>Brief</w:t>
            </w:r>
            <w:proofErr w:type="spellEnd"/>
            <w:r w:rsidRPr="00ED76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D76B6">
              <w:rPr>
                <w:rFonts w:asciiTheme="minorHAnsi" w:hAnsiTheme="minorHAnsi"/>
                <w:sz w:val="22"/>
                <w:szCs w:val="22"/>
              </w:rPr>
              <w:t>Introduction</w:t>
            </w:r>
            <w:proofErr w:type="spellEnd"/>
            <w:r w:rsidRPr="00ED76B6">
              <w:rPr>
                <w:rFonts w:asciiTheme="minorHAnsi" w:hAnsiTheme="minorHAnsi"/>
                <w:sz w:val="22"/>
                <w:szCs w:val="22"/>
              </w:rPr>
              <w:t xml:space="preserve">”. </w:t>
            </w:r>
            <w:r w:rsidRPr="002A3FD7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Jagielloński Przegląd Bezpieczeństwa </w:t>
            </w:r>
            <w:r w:rsidRPr="002A3FD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2(3) (2017), pp. 25-51 </w:t>
            </w:r>
          </w:p>
          <w:p w14:paraId="57C82DA8" w14:textId="77777777" w:rsidR="002A3FD7" w:rsidRPr="00ED76B6" w:rsidRDefault="002A3FD7" w:rsidP="002A3FD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Johnson-Freese, Joan. </w:t>
            </w:r>
            <w:r w:rsidRPr="00ED76B6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Space Warfare in the 21st Century: Arming the Heavens</w:t>
            </w:r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Routledge, 2017. </w:t>
            </w:r>
          </w:p>
          <w:p w14:paraId="358C6471" w14:textId="77777777" w:rsidR="002A3FD7" w:rsidRPr="00ED76B6" w:rsidRDefault="002A3FD7" w:rsidP="002A3FD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>Paladini</w:t>
            </w:r>
            <w:proofErr w:type="spellEnd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Stefania. </w:t>
            </w:r>
            <w:r w:rsidRPr="00ED76B6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The New Frontiers of Space: Economic Implications, Security Issues and Evolving Scenarios</w:t>
            </w:r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Palgrave </w:t>
            </w:r>
            <w:proofErr w:type="spellStart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>Macmillian</w:t>
            </w:r>
            <w:proofErr w:type="spellEnd"/>
            <w:r w:rsidRPr="00ED76B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2019. </w:t>
            </w:r>
          </w:p>
          <w:p w14:paraId="660840B9" w14:textId="65F617CB" w:rsidR="00F07A74" w:rsidRPr="002A3FD7" w:rsidRDefault="002A3FD7" w:rsidP="002A3FD7">
            <w:pPr>
              <w:rPr>
                <w:rFonts w:eastAsia="Calibri"/>
                <w:lang w:val="en-US"/>
              </w:rPr>
            </w:pPr>
            <w:r w:rsidRPr="00ED76B6">
              <w:rPr>
                <w:lang w:val="en-US"/>
              </w:rPr>
              <w:t xml:space="preserve">Pelton, Joseph N. </w:t>
            </w:r>
            <w:r w:rsidRPr="00ED76B6">
              <w:rPr>
                <w:i/>
                <w:iCs/>
                <w:lang w:val="en-US"/>
              </w:rPr>
              <w:t>Space 2.0: Revolutionary Advances in the Space Industry</w:t>
            </w:r>
            <w:r w:rsidRPr="00ED76B6">
              <w:rPr>
                <w:lang w:val="en-US"/>
              </w:rPr>
              <w:t xml:space="preserve">. </w:t>
            </w:r>
            <w:r w:rsidRPr="00ED76B6">
              <w:t>Springer, 2019.</w:t>
            </w:r>
          </w:p>
        </w:tc>
      </w:tr>
    </w:tbl>
    <w:p w14:paraId="75776113" w14:textId="77777777" w:rsidR="00EB3B4F" w:rsidRPr="005947AB" w:rsidRDefault="00EB3B4F" w:rsidP="00EB3B4F">
      <w:pPr>
        <w:rPr>
          <w:lang w:val="en-US"/>
        </w:rPr>
      </w:pPr>
    </w:p>
    <w:sectPr w:rsidR="00EB3B4F" w:rsidRPr="0059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sDA1NrM0NjIzszBV0lEKTi0uzszPAykwrAUARivVSSwAAAA="/>
  </w:docVars>
  <w:rsids>
    <w:rsidRoot w:val="00EB3B4F"/>
    <w:rsid w:val="000C0811"/>
    <w:rsid w:val="001301EC"/>
    <w:rsid w:val="002A3FD7"/>
    <w:rsid w:val="002D6A36"/>
    <w:rsid w:val="00365BCC"/>
    <w:rsid w:val="00376D83"/>
    <w:rsid w:val="004F0E72"/>
    <w:rsid w:val="005009C0"/>
    <w:rsid w:val="00542B38"/>
    <w:rsid w:val="005947AB"/>
    <w:rsid w:val="00595EA0"/>
    <w:rsid w:val="00793025"/>
    <w:rsid w:val="008235D3"/>
    <w:rsid w:val="00823CD8"/>
    <w:rsid w:val="00891FE6"/>
    <w:rsid w:val="008A3A3B"/>
    <w:rsid w:val="00AC38E9"/>
    <w:rsid w:val="00C649F7"/>
    <w:rsid w:val="00CA1C9F"/>
    <w:rsid w:val="00CA5677"/>
    <w:rsid w:val="00D6078C"/>
    <w:rsid w:val="00E45B95"/>
    <w:rsid w:val="00EB3B4F"/>
    <w:rsid w:val="00EE71C5"/>
    <w:rsid w:val="00F07A74"/>
    <w:rsid w:val="00F10F43"/>
    <w:rsid w:val="00F679B0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300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A3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Marek Czajkowski</cp:lastModifiedBy>
  <cp:revision>2</cp:revision>
  <dcterms:created xsi:type="dcterms:W3CDTF">2022-04-21T10:07:00Z</dcterms:created>
  <dcterms:modified xsi:type="dcterms:W3CDTF">2022-04-21T10:07:00Z</dcterms:modified>
</cp:coreProperties>
</file>