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E7A8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14:paraId="5151160F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EC82B5F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5034A0E5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0E0D52AD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070DE771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0297663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1AF8F01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42F38" w14:paraId="3D826BC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B7497DE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02F2F3DF" w14:textId="084B9D39" w:rsidR="00F30501" w:rsidRPr="00942F38" w:rsidRDefault="005B10A0" w:rsidP="00BD74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Seminarium </w:t>
            </w:r>
            <w:r w:rsidR="00B965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projektowe</w:t>
            </w:r>
            <w:r w:rsidR="00BE77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Prawo w sztuce – sztuka w prawie</w:t>
            </w:r>
          </w:p>
        </w:tc>
      </w:tr>
      <w:tr w:rsidR="009D2629" w:rsidRPr="009D2629" w14:paraId="0386A86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F6DB338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E815AD6" w14:textId="77777777" w:rsidR="009D2629" w:rsidRPr="009D2629" w:rsidRDefault="00C377FE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j</w:t>
            </w:r>
            <w:r w:rsid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ęzyk polski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D2629" w:rsidRPr="009D2629" w14:paraId="0EED5A8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FF61C2D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7FA3D81D" w14:textId="77777777" w:rsidR="009D2629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Nabycie umiejętności interpretacji norm prawnych znajdujących zastosowanie w sytuacjach regulowanych danym działem prawa.</w:t>
            </w:r>
          </w:p>
          <w:p w14:paraId="4BA6D4B5" w14:textId="77CF80E0" w:rsidR="007D2ABE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Nabycie znajomości i umiejętności dokonania odpowiedniej analizy problemów i aspektów związanych z</w:t>
            </w:r>
            <w:r w:rsidR="00B965E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stosowaniem prawa.</w:t>
            </w:r>
          </w:p>
          <w:p w14:paraId="5A3B0D7A" w14:textId="77777777" w:rsidR="007D2ABE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Nabycie umiejętności krytycznej analizy tekstów źródłowych (akty prawne i orzecznictwo sądów międzynarodowych i krajowych) z poprawnym wykorzystaniem siatki pojęciowej.</w:t>
            </w:r>
          </w:p>
          <w:p w14:paraId="2680E67A" w14:textId="77777777" w:rsidR="007D2ABE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Nabycie znajomości i umiejętności uzyskiwania niezbędnych danych do analizy (w kontekście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ciągłego 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uzupełniania wiedzy prawniczej oraz wykorzystania danych).</w:t>
            </w:r>
          </w:p>
          <w:p w14:paraId="3A16920A" w14:textId="7EE16603" w:rsidR="007D2ABE" w:rsidRPr="009D2629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Nabycie umiejętności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inicjowania i uczestniczenia 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w deba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cie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publiczn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ej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dotycząc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ej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fundamentaln</w:t>
            </w:r>
            <w:r w:rsidR="00B965E9">
              <w:rPr>
                <w:rFonts w:ascii="Times New Roman" w:eastAsia="Times New Roman" w:hAnsi="Times New Roman" w:cs="Times New Roman"/>
                <w:sz w:val="24"/>
                <w:szCs w:val="24"/>
              </w:rPr>
              <w:t>ego znaczenia prawa i chronionych w systemie prawa dóbr i interesów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2629" w:rsidRPr="009D2629" w14:paraId="06269996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2B7DA0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2233C2E4" w14:textId="77777777" w:rsidR="009D2629" w:rsidRDefault="00BA05D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zna i rozumie – w stopniu umożliwiającym rewizję istniejących paradygmatów – światowy dorobek nauk społecznych obejmujący podstawy teoretyczne i zagadnienia ogólne oraz wybrane zagadnienia szczegółowe właściwe dla dyscypliny </w:t>
            </w:r>
            <w:r w:rsid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nauki prawne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(W1)</w:t>
            </w:r>
          </w:p>
          <w:p w14:paraId="36C86CD6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zna i rozumie główne tendencje rozwojowe właściwe dla dyscypliny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nauki prawne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(W2)</w:t>
            </w:r>
          </w:p>
          <w:p w14:paraId="42041693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 i rozumie fundamentalne dylematy współczesnej cywilizacji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(W5)</w:t>
            </w:r>
          </w:p>
          <w:p w14:paraId="31E2CE29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potrafi inicjować debatę i uczestniczyć w dyskursie naukowym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(U7)</w:t>
            </w:r>
          </w:p>
          <w:p w14:paraId="650BBCAE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potrafi planować i realizować indywidualne i zespołowe przedsięwzięcie badawcze, także w środowisku międzynarodowym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(U9)</w:t>
            </w:r>
          </w:p>
          <w:p w14:paraId="0E524B7C" w14:textId="77777777" w:rsidR="00F34CF7" w:rsidRP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jest gotów do krytycznej oceny dorobku właściwej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dla 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dyscypliny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nauki praw</w:t>
            </w:r>
            <w:r w:rsidR="00687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oraz własnego wkładu w jej rozwój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(K1)</w:t>
            </w:r>
          </w:p>
        </w:tc>
      </w:tr>
      <w:tr w:rsidR="009D2629" w:rsidRPr="009D2629" w14:paraId="25181216" w14:textId="77777777" w:rsidTr="00F71ED9">
        <w:trPr>
          <w:trHeight w:val="1352"/>
        </w:trPr>
        <w:tc>
          <w:tcPr>
            <w:tcW w:w="1893" w:type="pct"/>
            <w:shd w:val="clear" w:color="auto" w:fill="auto"/>
          </w:tcPr>
          <w:p w14:paraId="11DEB230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276692BD" w14:textId="7CC5A5D9" w:rsidR="009D2629" w:rsidRPr="00C377FE" w:rsidRDefault="001246DB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246D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Prowadzący zweryfikuje założone dla modułu efekty kształcenia przez ocenę prezentowanych przez uczestników seminarium wystąpień na seminarium z częściami artykułów, umiejętności podjęcia dyskusji naukowej na tematy przedstawiane przez innych </w:t>
            </w:r>
            <w:r w:rsidRPr="001246D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uczestników, a przede wszystkim w postaci własnych „opracowań składowych”. </w:t>
            </w:r>
          </w:p>
        </w:tc>
      </w:tr>
      <w:tr w:rsidR="009D2629" w:rsidRPr="009D2629" w14:paraId="22DA098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77A9D07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25E6D083" w14:textId="77777777" w:rsidR="009D2629" w:rsidRPr="00C377FE" w:rsidRDefault="009D2629" w:rsidP="009D262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obowiązkowy</w:t>
            </w:r>
          </w:p>
        </w:tc>
      </w:tr>
      <w:tr w:rsidR="009D2629" w:rsidRPr="009D2629" w14:paraId="1E938FA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1AD6FDE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15A964FA" w14:textId="49465124" w:rsidR="009D2629" w:rsidRPr="00C377FE" w:rsidRDefault="009D2629" w:rsidP="00BD748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I</w:t>
            </w:r>
            <w:r w:rsidR="008E538A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, II</w:t>
            </w:r>
          </w:p>
        </w:tc>
      </w:tr>
      <w:tr w:rsidR="009D2629" w:rsidRPr="009D2629" w14:paraId="4F86C22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DFBDD48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6264C92E" w14:textId="77777777" w:rsidR="009D2629" w:rsidRPr="00C377FE" w:rsidRDefault="00C377FE" w:rsidP="009D262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z</w:t>
            </w:r>
            <w:r w:rsidR="009D2629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imowy</w:t>
            </w:r>
            <w:r w:rsidR="00A02D0B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i</w:t>
            </w:r>
            <w:r w:rsidR="009D2629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letni</w:t>
            </w: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(moduł całoroczny)</w:t>
            </w:r>
          </w:p>
        </w:tc>
      </w:tr>
      <w:tr w:rsidR="009D2629" w:rsidRPr="003C0B17" w14:paraId="372241A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FD22C59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3CFC53A9" w14:textId="78BEF4B6" w:rsidR="009D2629" w:rsidRPr="003C0B17" w:rsidRDefault="00BE77ED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3C0B17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prof. </w:t>
            </w:r>
            <w:proofErr w:type="spellStart"/>
            <w:r w:rsidR="003171B3" w:rsidRPr="003C0B17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d</w:t>
            </w:r>
            <w:r w:rsidR="005B10A0" w:rsidRPr="003C0B17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r</w:t>
            </w:r>
            <w:proofErr w:type="spellEnd"/>
            <w:r w:rsidR="005B10A0" w:rsidRPr="003C0B17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hab. </w:t>
            </w:r>
            <w:r w:rsidR="00942F38" w:rsidRPr="003C0B17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J</w:t>
            </w:r>
            <w:r w:rsidRPr="003C0B17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erzy </w:t>
            </w:r>
            <w:proofErr w:type="spellStart"/>
            <w:r w:rsidRPr="003C0B17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Stelmach</w:t>
            </w:r>
            <w:proofErr w:type="spellEnd"/>
          </w:p>
        </w:tc>
      </w:tr>
      <w:tr w:rsidR="009D2629" w:rsidRPr="009D2629" w14:paraId="472E0E7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83D738B" w14:textId="7EBF5E96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</w:t>
            </w:r>
            <w:r w:rsidR="00570A39"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przypadku,</w:t>
            </w: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2886671A" w14:textId="77777777" w:rsidR="009D2629" w:rsidRPr="009D2629" w:rsidRDefault="00C377FE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D2629" w:rsidRPr="009D2629" w14:paraId="49AFDBC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CEE942C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7B72FC0" w14:textId="677944BA" w:rsidR="009D2629" w:rsidRPr="00C377FE" w:rsidRDefault="00A1326F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  <w:t xml:space="preserve">Zajęcia </w:t>
            </w:r>
            <w:r w:rsidR="00C377FE" w:rsidRPr="00C377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  <w:t>Seminarium</w:t>
            </w:r>
            <w:r w:rsidR="00BE77E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  <w:t xml:space="preserve"> stacjonarne </w:t>
            </w:r>
            <w:r w:rsidR="00C377FE" w:rsidRPr="00C377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  <w:t>/</w:t>
            </w:r>
            <w:r w:rsidR="007752D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  <w:t xml:space="preserve"> S</w:t>
            </w:r>
            <w:r w:rsidR="007752D7" w:rsidRPr="007752D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  <w:t>eminarium w formie kształcenia na odległość</w:t>
            </w:r>
          </w:p>
        </w:tc>
      </w:tr>
      <w:tr w:rsidR="009D2629" w:rsidRPr="009D2629" w14:paraId="00DAE221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A901578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494A02C" w14:textId="77777777" w:rsidR="009D2629" w:rsidRPr="00A02D0B" w:rsidRDefault="00A02D0B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Uczestnicy seminarium muszą posiadać tytuł zawodowy magistra prawa.</w:t>
            </w:r>
          </w:p>
          <w:p w14:paraId="54D169F6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D2629" w:rsidRPr="009D2629" w14:paraId="0815AB56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821C4B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728440D9" w14:textId="2D70A590" w:rsidR="009D2629" w:rsidRPr="005B10A0" w:rsidRDefault="005B10A0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B10A0">
              <w:rPr>
                <w:rFonts w:ascii="Times New Roman" w:eastAsia="Calibri" w:hAnsi="Times New Roman" w:cs="Times New Roman"/>
                <w:sz w:val="24"/>
                <w:szCs w:val="24"/>
              </w:rPr>
              <w:t>Seminarium/konwersatorium – 30 h</w:t>
            </w:r>
            <w:r w:rsidR="00BE7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rocznie</w:t>
            </w:r>
          </w:p>
          <w:p w14:paraId="56B8BC1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64B1E07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25AACF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2BA9D4A6" w14:textId="77777777" w:rsidR="009D2629" w:rsidRPr="00034FF7" w:rsidRDefault="00034FF7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punkty</w:t>
            </w:r>
            <w:r w:rsidR="009D2629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ECTS 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rocznie</w:t>
            </w:r>
          </w:p>
          <w:p w14:paraId="2D4FAD23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766DFA8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6FD43BF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0D1CBC4C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Udział w zajęciach:</w:t>
            </w:r>
          </w:p>
          <w:p w14:paraId="22707525" w14:textId="00B60D5B" w:rsidR="009D2629" w:rsidRPr="00034FF7" w:rsidRDefault="00417F33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Seminarium/konwersatorium</w:t>
            </w:r>
            <w:r w:rsidR="009D2629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30 h</w:t>
            </w:r>
          </w:p>
          <w:p w14:paraId="4F4AD57F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04ED46CD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Praca własna studenta:</w:t>
            </w:r>
          </w:p>
          <w:p w14:paraId="1DC1DBE6" w14:textId="77777777" w:rsidR="009D2629" w:rsidRPr="00034FF7" w:rsidRDefault="009D2629" w:rsidP="00034F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przygotowanie do zajęć - 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h</w:t>
            </w:r>
          </w:p>
          <w:p w14:paraId="311DCD97" w14:textId="77777777" w:rsidR="009D2629" w:rsidRPr="00034FF7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przygotowanie prezentacji – 15 h</w:t>
            </w:r>
          </w:p>
          <w:p w14:paraId="5F64D4D3" w14:textId="77777777" w:rsidR="009D2629" w:rsidRPr="00034FF7" w:rsidRDefault="009D2629" w:rsidP="009D262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3A457A9E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w sumie: 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60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h = 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pkt ECTS</w:t>
            </w:r>
          </w:p>
          <w:p w14:paraId="167DE2AE" w14:textId="77777777" w:rsidR="009D2629" w:rsidRPr="00BD748B" w:rsidRDefault="009D2629" w:rsidP="00034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1D191CC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43144FD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21309B6B" w14:textId="77777777" w:rsidR="009D2629" w:rsidRPr="00034FF7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metody problemowe (wykład problemowy, wykład konwersatoryjny),</w:t>
            </w:r>
          </w:p>
          <w:p w14:paraId="60C714F0" w14:textId="77777777" w:rsidR="009D2629" w:rsidRPr="00034FF7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metody aktywizujące (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dyskusja dydaktyczna, 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metoda przypadków, metoda sytuacyjna, seminarium)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14:paraId="507B1673" w14:textId="77777777" w:rsidR="009D2629" w:rsidRPr="00034FF7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metody eksponujące (film, ekspozycja, pokaz)</w:t>
            </w:r>
          </w:p>
        </w:tc>
      </w:tr>
      <w:tr w:rsidR="009D2629" w:rsidRPr="009D2629" w14:paraId="631D946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771164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i warunki zaliczenia modułu, w tym zasady dopuszczenia do egzaminu, zaliczenia, a także forma i warunki zaliczenia </w:t>
            </w: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2FE150C5" w14:textId="27BEE8D5" w:rsidR="00C0727B" w:rsidRDefault="00C0727B" w:rsidP="009D2629">
            <w:pPr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727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ZAL-Zaliczenie</w:t>
            </w:r>
          </w:p>
          <w:p w14:paraId="78711096" w14:textId="39A5FCD5" w:rsidR="009D2629" w:rsidRPr="00C377FE" w:rsidRDefault="00C377FE" w:rsidP="009D2629">
            <w:pPr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Zaliczenie uzyskane po spełnieniu poniższych warunków</w:t>
            </w:r>
            <w:r w:rsidR="009D2629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341887DC" w14:textId="31E309E3" w:rsidR="009D2629" w:rsidRPr="00C377FE" w:rsidRDefault="009D2629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wykazanie się umiejętnościami </w:t>
            </w:r>
            <w:r w:rsidR="00034FF7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analitycznymi w przedstawianiu </w:t>
            </w:r>
            <w:r w:rsidR="00942F38">
              <w:rPr>
                <w:rFonts w:ascii="Times New Roman" w:hAnsi="Times New Roman" w:cs="Times New Roman"/>
                <w:iCs/>
                <w:sz w:val="24"/>
                <w:szCs w:val="24"/>
              </w:rPr>
              <w:t>prezentacji</w:t>
            </w:r>
            <w:r w:rsidR="003C0B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 przygotowaniu tekstu naukowego zaakceptowanego przez prowadzącego od strony merytorycznej i edytorskiej</w:t>
            </w: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2C20C89B" w14:textId="77777777" w:rsidR="009D2629" w:rsidRPr="00C377FE" w:rsidRDefault="009D2629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udział w zajęciach.</w:t>
            </w:r>
          </w:p>
          <w:p w14:paraId="00BCB94E" w14:textId="77777777" w:rsidR="009D2629" w:rsidRPr="009D2629" w:rsidRDefault="009D2629" w:rsidP="009D2629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57B507E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0D29CDF" w14:textId="77777777"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2AD8BC1A" w14:textId="4D55AC75" w:rsidR="009D2629" w:rsidRPr="00B8608D" w:rsidRDefault="00B8608D" w:rsidP="00B8608D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86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Dwa moduły podstawowe, każdy ma trwać dwa semestry. Pierwszy ma być poświęcony zagadnieniu „prawa w sztuce”, drugi, „sztuki w prawie”, czyli spojrzeniu na istniejące regulacje, lub ewentualny ich brak, z odwrotnej perspektywy. W pierwszym roku seminarium omówione zostaną podstawowe problemy związane z tematem seminarium. Zaproszeni zostaną goście, specjalista z zakresu prawa autorskiego, historyk sztuki, marszand i kolekcjoner. Uczestnicy będą brać udział w dyskusjach, z własnymi przygotowanymi uprzednio komentarzami. Z końcem roku każdy z uczestników, ewentualnie inni zaproszeni goście (doktoranci), byliby zobowiązani do określenia tematu swojego artykułu we wspólnym opracowaniu. W kolejnym roku spotkania poświęcone byłyby prezentacji, najpierw konspektów, a potem już samych artykułów osób uczestniczących w seminarium.</w:t>
            </w:r>
          </w:p>
        </w:tc>
      </w:tr>
      <w:tr w:rsidR="009D2629" w:rsidRPr="009D2629" w14:paraId="4182510E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6FD7283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7208D451" w14:textId="599D64DB" w:rsidR="00CB6B89" w:rsidRDefault="00CB6B89" w:rsidP="00A0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Literatura podstawowa:</w:t>
            </w:r>
          </w:p>
          <w:p w14:paraId="06331E46" w14:textId="77777777" w:rsidR="00174B84" w:rsidRDefault="00174B84" w:rsidP="00A0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6F315063" w14:textId="5D0B4FAC" w:rsidR="00353422" w:rsidRDefault="00174B84" w:rsidP="00353422">
            <w:pPr>
              <w:shd w:val="clear" w:color="auto" w:fill="FFFFFF"/>
              <w:spacing w:after="225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J. Stelmach, uporczywe upodobanie. Zapiski kolekcjonera,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Bosz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– Wolters Kluwer, Warszawa 2013;</w:t>
            </w:r>
          </w:p>
          <w:p w14:paraId="15FC50EE" w14:textId="6CE2F351" w:rsidR="00174B84" w:rsidRDefault="00174B84" w:rsidP="00353422">
            <w:pPr>
              <w:shd w:val="clear" w:color="auto" w:fill="FFFFFF"/>
              <w:spacing w:after="225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J. Stelmach, Granice falsyfikatu, [w:] Zagrożenie dzieł sztuki i meandry ich ochrony, Kraków 2011.</w:t>
            </w:r>
          </w:p>
          <w:p w14:paraId="541EED4C" w14:textId="43ED5D62" w:rsidR="009D2629" w:rsidRPr="00A02D0B" w:rsidRDefault="009D2629" w:rsidP="00A0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</w:p>
        </w:tc>
      </w:tr>
    </w:tbl>
    <w:p w14:paraId="3F6C54C3" w14:textId="77777777" w:rsidR="009D2629" w:rsidRPr="009D2629" w:rsidRDefault="009D2629">
      <w:pPr>
        <w:rPr>
          <w:u w:val="single"/>
        </w:rPr>
      </w:pPr>
    </w:p>
    <w:sectPr w:rsidR="009D2629" w:rsidRP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3712A" w14:textId="77777777" w:rsidR="00D711FF" w:rsidRDefault="00D711FF" w:rsidP="009D2629">
      <w:pPr>
        <w:spacing w:after="0" w:line="240" w:lineRule="auto"/>
      </w:pPr>
      <w:r>
        <w:separator/>
      </w:r>
    </w:p>
  </w:endnote>
  <w:endnote w:type="continuationSeparator" w:id="0">
    <w:p w14:paraId="01ABBEC9" w14:textId="77777777" w:rsidR="00D711FF" w:rsidRDefault="00D711FF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58A34" w14:textId="77777777" w:rsidR="00D711FF" w:rsidRDefault="00D711FF" w:rsidP="009D2629">
      <w:pPr>
        <w:spacing w:after="0" w:line="240" w:lineRule="auto"/>
      </w:pPr>
      <w:r>
        <w:separator/>
      </w:r>
    </w:p>
  </w:footnote>
  <w:footnote w:type="continuationSeparator" w:id="0">
    <w:p w14:paraId="67CC1CA0" w14:textId="77777777" w:rsidR="00D711FF" w:rsidRDefault="00D711FF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8646D6B"/>
    <w:multiLevelType w:val="hybridMultilevel"/>
    <w:tmpl w:val="BF7A1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033AB"/>
    <w:multiLevelType w:val="hybridMultilevel"/>
    <w:tmpl w:val="A82AE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1065687">
    <w:abstractNumId w:val="2"/>
  </w:num>
  <w:num w:numId="2" w16cid:durableId="1119762819">
    <w:abstractNumId w:val="4"/>
  </w:num>
  <w:num w:numId="3" w16cid:durableId="72702689">
    <w:abstractNumId w:val="0"/>
  </w:num>
  <w:num w:numId="4" w16cid:durableId="863055797">
    <w:abstractNumId w:val="5"/>
  </w:num>
  <w:num w:numId="5" w16cid:durableId="453257424">
    <w:abstractNumId w:val="1"/>
  </w:num>
  <w:num w:numId="6" w16cid:durableId="1082605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29"/>
    <w:rsid w:val="00030E11"/>
    <w:rsid w:val="00034FF7"/>
    <w:rsid w:val="000557C4"/>
    <w:rsid w:val="000847F9"/>
    <w:rsid w:val="000F2145"/>
    <w:rsid w:val="00107F5E"/>
    <w:rsid w:val="001246DB"/>
    <w:rsid w:val="00170906"/>
    <w:rsid w:val="00173D91"/>
    <w:rsid w:val="00174B84"/>
    <w:rsid w:val="001B65D7"/>
    <w:rsid w:val="001D5A37"/>
    <w:rsid w:val="001F6480"/>
    <w:rsid w:val="00221723"/>
    <w:rsid w:val="00267253"/>
    <w:rsid w:val="002D6077"/>
    <w:rsid w:val="00312E18"/>
    <w:rsid w:val="003171B3"/>
    <w:rsid w:val="0033014F"/>
    <w:rsid w:val="00353422"/>
    <w:rsid w:val="00375DEB"/>
    <w:rsid w:val="003766E3"/>
    <w:rsid w:val="003C0B17"/>
    <w:rsid w:val="003C35ED"/>
    <w:rsid w:val="003D7F42"/>
    <w:rsid w:val="004063E0"/>
    <w:rsid w:val="00416FD0"/>
    <w:rsid w:val="00417F33"/>
    <w:rsid w:val="00423876"/>
    <w:rsid w:val="00427FD1"/>
    <w:rsid w:val="004315DD"/>
    <w:rsid w:val="00433C56"/>
    <w:rsid w:val="004D4CAD"/>
    <w:rsid w:val="005516A7"/>
    <w:rsid w:val="00560DB8"/>
    <w:rsid w:val="00570A39"/>
    <w:rsid w:val="00573862"/>
    <w:rsid w:val="00594CB9"/>
    <w:rsid w:val="005B10A0"/>
    <w:rsid w:val="00604E18"/>
    <w:rsid w:val="00677BB6"/>
    <w:rsid w:val="00687EC6"/>
    <w:rsid w:val="00697892"/>
    <w:rsid w:val="00705E0D"/>
    <w:rsid w:val="0072130A"/>
    <w:rsid w:val="00747EEE"/>
    <w:rsid w:val="007752D7"/>
    <w:rsid w:val="00780D9C"/>
    <w:rsid w:val="007911CA"/>
    <w:rsid w:val="007B00E2"/>
    <w:rsid w:val="007D2ABE"/>
    <w:rsid w:val="00854C3E"/>
    <w:rsid w:val="008B15FE"/>
    <w:rsid w:val="008B30C6"/>
    <w:rsid w:val="008D3649"/>
    <w:rsid w:val="008E538A"/>
    <w:rsid w:val="00912B25"/>
    <w:rsid w:val="00942F38"/>
    <w:rsid w:val="00974F07"/>
    <w:rsid w:val="009930ED"/>
    <w:rsid w:val="009B01B4"/>
    <w:rsid w:val="009B55CC"/>
    <w:rsid w:val="009C2945"/>
    <w:rsid w:val="009D2629"/>
    <w:rsid w:val="00A02D0B"/>
    <w:rsid w:val="00A065D1"/>
    <w:rsid w:val="00A1326F"/>
    <w:rsid w:val="00A20D1B"/>
    <w:rsid w:val="00A21DAB"/>
    <w:rsid w:val="00A23527"/>
    <w:rsid w:val="00A34DA3"/>
    <w:rsid w:val="00A86CA7"/>
    <w:rsid w:val="00AC3823"/>
    <w:rsid w:val="00AF2B01"/>
    <w:rsid w:val="00B54A78"/>
    <w:rsid w:val="00B72E30"/>
    <w:rsid w:val="00B82FDA"/>
    <w:rsid w:val="00B8608D"/>
    <w:rsid w:val="00B965E9"/>
    <w:rsid w:val="00BA05D7"/>
    <w:rsid w:val="00BD1AEC"/>
    <w:rsid w:val="00BD748B"/>
    <w:rsid w:val="00BE1159"/>
    <w:rsid w:val="00BE77ED"/>
    <w:rsid w:val="00C0727B"/>
    <w:rsid w:val="00C2146C"/>
    <w:rsid w:val="00C22C02"/>
    <w:rsid w:val="00C35A71"/>
    <w:rsid w:val="00C377FE"/>
    <w:rsid w:val="00C47481"/>
    <w:rsid w:val="00C97233"/>
    <w:rsid w:val="00CB6B89"/>
    <w:rsid w:val="00CE626F"/>
    <w:rsid w:val="00CF19D1"/>
    <w:rsid w:val="00D15F8E"/>
    <w:rsid w:val="00D711FF"/>
    <w:rsid w:val="00DD7063"/>
    <w:rsid w:val="00F146D6"/>
    <w:rsid w:val="00F14D33"/>
    <w:rsid w:val="00F24555"/>
    <w:rsid w:val="00F30501"/>
    <w:rsid w:val="00F34BA6"/>
    <w:rsid w:val="00F34CF7"/>
    <w:rsid w:val="00F5407C"/>
    <w:rsid w:val="00F61FDF"/>
    <w:rsid w:val="00F97F18"/>
    <w:rsid w:val="00FE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B3D8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14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05D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75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2D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146D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base">
    <w:name w:val="base"/>
    <w:basedOn w:val="Domylnaczcionkaakapitu"/>
    <w:rsid w:val="00F146D6"/>
  </w:style>
  <w:style w:type="character" w:styleId="Hipercze">
    <w:name w:val="Hyperlink"/>
    <w:basedOn w:val="Domylnaczcionkaakapitu"/>
    <w:uiPriority w:val="99"/>
    <w:semiHidden/>
    <w:unhideWhenUsed/>
    <w:rsid w:val="00F14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0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Michał Kowalski</cp:lastModifiedBy>
  <cp:revision>4</cp:revision>
  <dcterms:created xsi:type="dcterms:W3CDTF">2022-10-06T11:30:00Z</dcterms:created>
  <dcterms:modified xsi:type="dcterms:W3CDTF">2022-10-06T11:34:00Z</dcterms:modified>
</cp:coreProperties>
</file>