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30E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D2629">
        <w:rPr>
          <w:rFonts w:ascii="Times New Roman" w:eastAsia="Times New Roman" w:hAnsi="Times New Roman" w:cs="Times New Roman"/>
          <w:sz w:val="18"/>
          <w:szCs w:val="18"/>
        </w:rPr>
        <w:t>Załącznik nr 4 do zarządzenia nr 118 Rektora UJ z 19 grudnia 2016 r.</w:t>
      </w:r>
    </w:p>
    <w:p w14:paraId="600A73B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065D92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4069F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</w:rPr>
        <w:t>Sylabus modułu zajęć na studiach wyższych</w:t>
      </w:r>
    </w:p>
    <w:p w14:paraId="212D8D29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6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"/>
        <w:gridCol w:w="3317"/>
        <w:gridCol w:w="114"/>
        <w:gridCol w:w="5517"/>
        <w:gridCol w:w="112"/>
      </w:tblGrid>
      <w:tr w:rsidR="009D2629" w:rsidRPr="009D2629" w14:paraId="344C6ADE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6B8D175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068" w:type="pct"/>
            <w:gridSpan w:val="2"/>
            <w:shd w:val="clear" w:color="auto" w:fill="auto"/>
          </w:tcPr>
          <w:p w14:paraId="1EC630D7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323895" w14:paraId="08D2857E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72AC9A6A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1FF3060D" w14:textId="77777777" w:rsidR="00B62F02" w:rsidRDefault="00C843EF" w:rsidP="00B62F02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GB" w:eastAsia="pl-PL"/>
              </w:rPr>
            </w:pPr>
            <w:proofErr w:type="spellStart"/>
            <w:r w:rsidRPr="00323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Ekonomia</w:t>
            </w:r>
            <w:proofErr w:type="spellEnd"/>
            <w:r w:rsidRPr="00323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32389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innowacji</w:t>
            </w:r>
            <w:proofErr w:type="spellEnd"/>
            <w:r w:rsidR="00B62F0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</w:t>
            </w:r>
            <w:r w:rsidRPr="00323895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GB" w:eastAsia="pl-PL"/>
              </w:rPr>
              <w:t>Economics of Innovation</w:t>
            </w:r>
            <w:r w:rsidR="00B62F02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GB" w:eastAsia="pl-PL"/>
              </w:rPr>
              <w:t>)</w:t>
            </w:r>
          </w:p>
          <w:p w14:paraId="6BABA008" w14:textId="012FC05B" w:rsidR="000407E6" w:rsidRPr="00B62F02" w:rsidRDefault="000407E6" w:rsidP="00B62F0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7"/>
                <w:sz w:val="24"/>
                <w:szCs w:val="24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val="en-GB" w:eastAsia="pl-PL"/>
              </w:rPr>
              <w:t>---</w:t>
            </w:r>
          </w:p>
          <w:p w14:paraId="457BF0AE" w14:textId="77777777" w:rsidR="000407E6" w:rsidRPr="000407E6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</w:pPr>
            <w:r w:rsidRPr="000407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  <w:t>Moduł 1</w:t>
            </w:r>
          </w:p>
          <w:p w14:paraId="15C0222D" w14:textId="362FF9F6" w:rsidR="000407E6" w:rsidRPr="00374D8A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</w:pPr>
            <w:r w:rsidRPr="000407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pl-PL"/>
              </w:rPr>
              <w:t>Kształcenie specjalistyczne - wybrane obszary dorobku naukowego</w:t>
            </w:r>
          </w:p>
          <w:p w14:paraId="39A1360B" w14:textId="77777777" w:rsidR="000407E6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Teoria ekonomii I</w:t>
            </w:r>
          </w:p>
          <w:p w14:paraId="25868B26" w14:textId="77777777" w:rsidR="000407E6" w:rsidRDefault="000407E6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  <w:t>---</w:t>
            </w:r>
          </w:p>
          <w:p w14:paraId="1BD656F4" w14:textId="1BDA6CA4" w:rsidR="00374D8A" w:rsidRPr="000407E6" w:rsidRDefault="00374D8A" w:rsidP="00374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pl-PL"/>
              </w:rPr>
            </w:pPr>
          </w:p>
        </w:tc>
      </w:tr>
      <w:tr w:rsidR="009D2629" w:rsidRPr="009D2629" w14:paraId="33154F50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0F57E4C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068" w:type="pct"/>
            <w:gridSpan w:val="2"/>
            <w:shd w:val="clear" w:color="auto" w:fill="auto"/>
          </w:tcPr>
          <w:p w14:paraId="39EF7982" w14:textId="2687A0EA" w:rsidR="009D2629" w:rsidRPr="000407E6" w:rsidRDefault="00374D8A" w:rsidP="009D2629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język </w:t>
            </w:r>
            <w:r w:rsidR="0073626A" w:rsidRPr="00040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p</w:t>
            </w:r>
            <w:r w:rsidR="009C6A3D" w:rsidRPr="00040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olski</w:t>
            </w:r>
            <w:r w:rsidR="009D2629" w:rsidRPr="000407E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9D2629" w:rsidRPr="009D2629" w14:paraId="3EFA4E32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539076C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56432ED9" w14:textId="1C4AEA1F" w:rsidR="00A96A32" w:rsidRDefault="00C843EF" w:rsidP="00262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E6742">
              <w:rPr>
                <w:rFonts w:ascii="Times New Roman" w:hAnsi="Times New Roman" w:cs="Times New Roman"/>
              </w:rPr>
              <w:t xml:space="preserve">Celem </w:t>
            </w:r>
            <w:r w:rsidR="00A96A32">
              <w:rPr>
                <w:rFonts w:ascii="Times New Roman" w:hAnsi="Times New Roman" w:cs="Times New Roman"/>
              </w:rPr>
              <w:t xml:space="preserve">ogólnym </w:t>
            </w:r>
            <w:r w:rsidRPr="000E6742">
              <w:rPr>
                <w:rFonts w:ascii="Times New Roman" w:hAnsi="Times New Roman" w:cs="Times New Roman"/>
              </w:rPr>
              <w:t>modułu jest</w:t>
            </w:r>
            <w:r w:rsidR="00FF0CFB">
              <w:rPr>
                <w:rFonts w:ascii="Times New Roman" w:hAnsi="Times New Roman" w:cs="Times New Roman"/>
              </w:rPr>
              <w:t xml:space="preserve"> wykazanie,</w:t>
            </w:r>
            <w:r w:rsidR="00814A99">
              <w:rPr>
                <w:rFonts w:ascii="Times New Roman" w:hAnsi="Times New Roman" w:cs="Times New Roman"/>
              </w:rPr>
              <w:t xml:space="preserve"> czy i w jaki sposób innowacje wprowadzone do teorii ekonomii przez J.</w:t>
            </w:r>
            <w:r w:rsidR="002627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14A99">
              <w:rPr>
                <w:rFonts w:ascii="Times New Roman" w:hAnsi="Times New Roman" w:cs="Times New Roman"/>
              </w:rPr>
              <w:t>Schumpetera</w:t>
            </w:r>
            <w:proofErr w:type="spellEnd"/>
            <w:r w:rsidR="00814A99">
              <w:rPr>
                <w:rFonts w:ascii="Times New Roman" w:hAnsi="Times New Roman" w:cs="Times New Roman"/>
              </w:rPr>
              <w:t xml:space="preserve"> zmieniły</w:t>
            </w:r>
            <w:r w:rsidR="00A96A32">
              <w:rPr>
                <w:rFonts w:ascii="Times New Roman" w:hAnsi="Times New Roman" w:cs="Times New Roman"/>
              </w:rPr>
              <w:t xml:space="preserve"> sens podejmowania decyzji i dokonywania</w:t>
            </w:r>
            <w:r w:rsidRPr="000E6742">
              <w:rPr>
                <w:rFonts w:ascii="Times New Roman" w:hAnsi="Times New Roman" w:cs="Times New Roman"/>
              </w:rPr>
              <w:t xml:space="preserve"> </w:t>
            </w:r>
            <w:r w:rsidR="00A96A32">
              <w:rPr>
                <w:rFonts w:ascii="Times New Roman" w:hAnsi="Times New Roman" w:cs="Times New Roman"/>
              </w:rPr>
              <w:t>wyborów przez przedsiębiorców, konsumentów i państwo.</w:t>
            </w:r>
          </w:p>
          <w:p w14:paraId="5BEC1A3C" w14:textId="47676ADA" w:rsidR="00A96A32" w:rsidRDefault="00262717" w:rsidP="002627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A96A32">
              <w:rPr>
                <w:rFonts w:ascii="Times New Roman" w:hAnsi="Times New Roman" w:cs="Times New Roman"/>
              </w:rPr>
              <w:t xml:space="preserve">Celem praktycznym modułu jest – poprzez określoną prezentację wiedzy </w:t>
            </w:r>
            <w:r w:rsidR="00C843EF" w:rsidRPr="000E6742">
              <w:rPr>
                <w:rFonts w:ascii="Times New Roman" w:hAnsi="Times New Roman" w:cs="Times New Roman"/>
              </w:rPr>
              <w:t>w zakresie innowacji</w:t>
            </w:r>
            <w:r w:rsidR="00A96A32">
              <w:rPr>
                <w:rFonts w:ascii="Times New Roman" w:hAnsi="Times New Roman" w:cs="Times New Roman"/>
              </w:rPr>
              <w:t xml:space="preserve"> – motywowanie słuchaczy do podjęcia aktywności innowacyjnej zarówno w życiu gospodarczym, jak i w badaniach</w:t>
            </w:r>
            <w:r w:rsidR="00067C76">
              <w:rPr>
                <w:rFonts w:ascii="Times New Roman" w:hAnsi="Times New Roman" w:cs="Times New Roman"/>
              </w:rPr>
              <w:t xml:space="preserve"> naukowych</w:t>
            </w:r>
            <w:r w:rsidR="00A96A32">
              <w:rPr>
                <w:rFonts w:ascii="Times New Roman" w:hAnsi="Times New Roman" w:cs="Times New Roman"/>
              </w:rPr>
              <w:t>.</w:t>
            </w:r>
            <w:r w:rsidR="00067C76">
              <w:rPr>
                <w:rFonts w:ascii="Times New Roman" w:hAnsi="Times New Roman" w:cs="Times New Roman"/>
              </w:rPr>
              <w:t xml:space="preserve"> Szerzenie kultury innowacji w przedsiębiorstwach dzięki wiedzy zdobytej podczas studiowania przedmiotu pozwoli na zmniejszenie skali awersji do ryzyka  wdrażania innowacji w gospodarce i dzięki temu zwiększenie konkurencyjności polskich przedsiębiorstw. Zaś </w:t>
            </w:r>
            <w:r w:rsidR="00FF0CFB">
              <w:rPr>
                <w:rFonts w:ascii="Times New Roman" w:hAnsi="Times New Roman" w:cs="Times New Roman"/>
              </w:rPr>
              <w:t>włączenie</w:t>
            </w:r>
            <w:r w:rsidR="00067C76">
              <w:rPr>
                <w:rFonts w:ascii="Times New Roman" w:hAnsi="Times New Roman" w:cs="Times New Roman"/>
              </w:rPr>
              <w:t xml:space="preserve"> się w badania naukowe</w:t>
            </w:r>
            <w:r w:rsidR="00FF0CFB">
              <w:rPr>
                <w:rFonts w:ascii="Times New Roman" w:hAnsi="Times New Roman" w:cs="Times New Roman"/>
              </w:rPr>
              <w:t xml:space="preserve"> związane z wdrażaniem innowacji i zwiększania poziomu innowacyjności przedsiębiorstw umożliwi stworzenie nowych rozwiązań wspierania rozwoju innowacji oraz łagodzenia barier ich wdrażania w gospodarce i społeczeństwie.</w:t>
            </w:r>
          </w:p>
          <w:p w14:paraId="181D8169" w14:textId="77777777" w:rsidR="009D2629" w:rsidRPr="009D2629" w:rsidRDefault="009D2629" w:rsidP="002627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9D2629" w:rsidRPr="009D2629" w14:paraId="30E6B6D6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23969EB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6453C86A" w14:textId="77777777" w:rsidR="00C843EF" w:rsidRPr="000E6742" w:rsidRDefault="00C843EF" w:rsidP="00C843EF">
            <w:pPr>
              <w:rPr>
                <w:rFonts w:ascii="Times New Roman" w:hAnsi="Times New Roman" w:cs="Times New Roman"/>
                <w:u w:val="single"/>
              </w:rPr>
            </w:pPr>
            <w:r w:rsidRPr="000E6742">
              <w:rPr>
                <w:rFonts w:ascii="Times New Roman" w:hAnsi="Times New Roman" w:cs="Times New Roman"/>
                <w:u w:val="single"/>
              </w:rPr>
              <w:t>Umiejętności:</w:t>
            </w:r>
          </w:p>
          <w:p w14:paraId="05C310D8" w14:textId="5F514B49" w:rsidR="00E34930" w:rsidRDefault="00E34930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Identyfikowanie innowacji i zdolność do ich sklasyfikowania</w:t>
            </w:r>
          </w:p>
          <w:p w14:paraId="4CC20D08" w14:textId="78E9728A" w:rsidR="0063251B" w:rsidRDefault="0063251B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Innowacyjność i konkurencyjność: współzależności czy sprzeczności</w:t>
            </w:r>
          </w:p>
          <w:p w14:paraId="2EDC0947" w14:textId="471C122A" w:rsidR="0063251B" w:rsidRDefault="0063251B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Kryzysy gospodarcze a innowacje: pomagają czy pogrążają?</w:t>
            </w:r>
          </w:p>
          <w:p w14:paraId="4C40A0C3" w14:textId="021603DE" w:rsidR="00E34930" w:rsidRDefault="00FF0CFB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F0CFB">
              <w:rPr>
                <w:rFonts w:ascii="Times New Roman" w:hAnsi="Times New Roman" w:cs="Times New Roman"/>
              </w:rPr>
              <w:t>I</w:t>
            </w:r>
            <w:r w:rsidR="00C843EF" w:rsidRPr="00FF0CFB">
              <w:rPr>
                <w:rFonts w:ascii="Times New Roman" w:hAnsi="Times New Roman" w:cs="Times New Roman"/>
              </w:rPr>
              <w:t>dentyfikowani</w:t>
            </w:r>
            <w:r>
              <w:rPr>
                <w:rFonts w:ascii="Times New Roman" w:hAnsi="Times New Roman" w:cs="Times New Roman"/>
              </w:rPr>
              <w:t xml:space="preserve">e </w:t>
            </w:r>
            <w:r w:rsidR="00E34930">
              <w:rPr>
                <w:rFonts w:ascii="Times New Roman" w:hAnsi="Times New Roman" w:cs="Times New Roman"/>
              </w:rPr>
              <w:t xml:space="preserve">krajowych i międzynarodowych </w:t>
            </w:r>
            <w:r>
              <w:rPr>
                <w:rFonts w:ascii="Times New Roman" w:hAnsi="Times New Roman" w:cs="Times New Roman"/>
              </w:rPr>
              <w:t>struktur organizacyjnych</w:t>
            </w:r>
            <w:r w:rsidR="00E34930">
              <w:rPr>
                <w:rFonts w:ascii="Times New Roman" w:hAnsi="Times New Roman" w:cs="Times New Roman"/>
              </w:rPr>
              <w:t xml:space="preserve">  dla innowacji</w:t>
            </w:r>
            <w:r w:rsidR="00D267E3">
              <w:rPr>
                <w:rFonts w:ascii="Times New Roman" w:hAnsi="Times New Roman" w:cs="Times New Roman"/>
              </w:rPr>
              <w:t xml:space="preserve"> (inkubatory, klastry, parki naukowo-technologiczne, regiony wiedzy, </w:t>
            </w:r>
            <w:proofErr w:type="spellStart"/>
            <w:r w:rsidR="00D267E3" w:rsidRPr="00D267E3">
              <w:rPr>
                <w:rFonts w:ascii="Times New Roman" w:hAnsi="Times New Roman" w:cs="Times New Roman"/>
                <w:i/>
                <w:iCs/>
              </w:rPr>
              <w:t>spin</w:t>
            </w:r>
            <w:proofErr w:type="spellEnd"/>
            <w:r w:rsidR="00D267E3" w:rsidRPr="00D267E3">
              <w:rPr>
                <w:rFonts w:ascii="Times New Roman" w:hAnsi="Times New Roman" w:cs="Times New Roman"/>
                <w:i/>
                <w:iCs/>
              </w:rPr>
              <w:t xml:space="preserve">-off i </w:t>
            </w:r>
            <w:proofErr w:type="spellStart"/>
            <w:r w:rsidR="00D267E3" w:rsidRPr="00D267E3">
              <w:rPr>
                <w:rFonts w:ascii="Times New Roman" w:hAnsi="Times New Roman" w:cs="Times New Roman"/>
                <w:i/>
                <w:iCs/>
              </w:rPr>
              <w:t>spin</w:t>
            </w:r>
            <w:proofErr w:type="spellEnd"/>
            <w:r w:rsidR="00D267E3" w:rsidRPr="00D267E3">
              <w:rPr>
                <w:rFonts w:ascii="Times New Roman" w:hAnsi="Times New Roman" w:cs="Times New Roman"/>
                <w:i/>
                <w:iCs/>
              </w:rPr>
              <w:t>-out</w:t>
            </w:r>
            <w:r w:rsidR="00D267E3">
              <w:rPr>
                <w:rFonts w:ascii="Times New Roman" w:hAnsi="Times New Roman" w:cs="Times New Roman"/>
              </w:rPr>
              <w:t>, platformy technologiczne, itd.)</w:t>
            </w:r>
          </w:p>
          <w:p w14:paraId="3E6C6797" w14:textId="77777777" w:rsidR="00E34930" w:rsidRDefault="00E34930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Rozpoznanie przedsiębiorstw innowacyjnych i nieinnowacyjnych, wykazanie różnic i zdolności do zmiany w kierunku rozwoju innowacji</w:t>
            </w:r>
          </w:p>
          <w:p w14:paraId="6F953EF8" w14:textId="5A78140F" w:rsidR="00D267E3" w:rsidRDefault="00E34930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Rozumienie znaczenia innowacji we wzroście gospodarczym </w:t>
            </w:r>
            <w:r w:rsidR="00D267E3">
              <w:rPr>
                <w:rFonts w:ascii="Times New Roman" w:hAnsi="Times New Roman" w:cs="Times New Roman"/>
              </w:rPr>
              <w:t>i poziomie życia ludzi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C843EF" w:rsidRPr="00FF0CFB">
              <w:rPr>
                <w:rFonts w:ascii="Times New Roman" w:hAnsi="Times New Roman" w:cs="Times New Roman"/>
              </w:rPr>
              <w:t xml:space="preserve"> </w:t>
            </w:r>
          </w:p>
          <w:p w14:paraId="6468C136" w14:textId="4BA65A97" w:rsidR="00D267E3" w:rsidRDefault="00D267E3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Wskazania form i programów edukacji dla innowacji</w:t>
            </w:r>
          </w:p>
          <w:p w14:paraId="47EE3636" w14:textId="728B6B52" w:rsidR="00D267E3" w:rsidRDefault="00D267E3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Znajomość </w:t>
            </w:r>
            <w:r w:rsidR="0063251B">
              <w:rPr>
                <w:rFonts w:ascii="Times New Roman" w:hAnsi="Times New Roman" w:cs="Times New Roman"/>
              </w:rPr>
              <w:t>sposobów</w:t>
            </w:r>
            <w:r>
              <w:rPr>
                <w:rFonts w:ascii="Times New Roman" w:hAnsi="Times New Roman" w:cs="Times New Roman"/>
              </w:rPr>
              <w:t xml:space="preserve"> i możliwości dostępu do finansowania innowacji w przedsiębiorstwie i gospodarce</w:t>
            </w:r>
          </w:p>
          <w:p w14:paraId="063D7FB7" w14:textId="5F572FF8" w:rsidR="0063251B" w:rsidRDefault="0063251B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zdobycie wiedzy o zarządzaniu innowacjami w przedsiębiorstwie, regionie</w:t>
            </w:r>
          </w:p>
          <w:p w14:paraId="3B58B7D9" w14:textId="31863F77" w:rsidR="00D267E3" w:rsidRDefault="00D267E3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Rola państwa i jego polityki we wzroście innowacyjności</w:t>
            </w:r>
            <w:r w:rsidR="0063251B">
              <w:rPr>
                <w:rFonts w:ascii="Times New Roman" w:hAnsi="Times New Roman" w:cs="Times New Roman"/>
              </w:rPr>
              <w:t xml:space="preserve"> gospodarki</w:t>
            </w:r>
          </w:p>
          <w:p w14:paraId="7D3C86F6" w14:textId="02AFEB8B" w:rsidR="00C843EF" w:rsidRPr="00FF0CFB" w:rsidRDefault="00DA122D" w:rsidP="00FF0CFB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Wiedza w zakresie </w:t>
            </w:r>
            <w:r w:rsidR="00C843EF" w:rsidRPr="00FF0CFB">
              <w:rPr>
                <w:rFonts w:ascii="Times New Roman" w:hAnsi="Times New Roman" w:cs="Times New Roman"/>
              </w:rPr>
              <w:t xml:space="preserve"> oceny i doboru efektywnych form ochrony własności intelektualnej oraz właściwe</w:t>
            </w:r>
            <w:r>
              <w:rPr>
                <w:rFonts w:ascii="Times New Roman" w:hAnsi="Times New Roman" w:cs="Times New Roman"/>
              </w:rPr>
              <w:t>go reagowania</w:t>
            </w:r>
            <w:r w:rsidR="00C843EF" w:rsidRPr="00FF0CFB">
              <w:rPr>
                <w:rFonts w:ascii="Times New Roman" w:hAnsi="Times New Roman" w:cs="Times New Roman"/>
              </w:rPr>
              <w:t xml:space="preserve"> w przypadku </w:t>
            </w:r>
            <w:r>
              <w:rPr>
                <w:rFonts w:ascii="Times New Roman" w:hAnsi="Times New Roman" w:cs="Times New Roman"/>
              </w:rPr>
              <w:t xml:space="preserve">jej </w:t>
            </w:r>
            <w:r w:rsidR="00C843EF" w:rsidRPr="00FF0CFB">
              <w:rPr>
                <w:rFonts w:ascii="Times New Roman" w:hAnsi="Times New Roman" w:cs="Times New Roman"/>
              </w:rPr>
              <w:t>naruszeń</w:t>
            </w:r>
          </w:p>
          <w:p w14:paraId="16128042" w14:textId="77777777" w:rsidR="00C843EF" w:rsidRPr="000E6742" w:rsidRDefault="00C843EF" w:rsidP="00C843EF">
            <w:pPr>
              <w:rPr>
                <w:rFonts w:ascii="Times New Roman" w:hAnsi="Times New Roman" w:cs="Times New Roman"/>
                <w:u w:val="single"/>
              </w:rPr>
            </w:pPr>
            <w:r w:rsidRPr="000E6742">
              <w:rPr>
                <w:rFonts w:ascii="Times New Roman" w:hAnsi="Times New Roman" w:cs="Times New Roman"/>
              </w:rPr>
              <w:t xml:space="preserve">    </w:t>
            </w:r>
            <w:r w:rsidRPr="000E6742">
              <w:rPr>
                <w:rFonts w:ascii="Times New Roman" w:hAnsi="Times New Roman" w:cs="Times New Roman"/>
                <w:u w:val="single"/>
              </w:rPr>
              <w:t>Kompetencje:</w:t>
            </w:r>
          </w:p>
          <w:p w14:paraId="66201AEE" w14:textId="2ED8289E" w:rsidR="0063251B" w:rsidRDefault="0063251B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Podejmowanie decyzji o działalności innowacyjnej w przedsiębiorstwie</w:t>
            </w:r>
          </w:p>
          <w:p w14:paraId="359B01FA" w14:textId="77B58EF3" w:rsidR="0063251B" w:rsidRDefault="0063251B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strategii rozwoju innowacji w firmie, regionie, kraju</w:t>
            </w:r>
          </w:p>
          <w:p w14:paraId="0B3A04C1" w14:textId="021FCBDA" w:rsidR="00BC347E" w:rsidRDefault="00BC347E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biznesplanu dla działalności innowacyjnej</w:t>
            </w:r>
          </w:p>
          <w:p w14:paraId="18DC2278" w14:textId="59CBA88F" w:rsidR="00BC347E" w:rsidRDefault="00BC347E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Dobór źródeł finansowania prowadzonej działalności innowacyjnej</w:t>
            </w:r>
          </w:p>
          <w:p w14:paraId="750E5ACD" w14:textId="1D47CCEF" w:rsidR="00BC347E" w:rsidRDefault="00BC347E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Kompetencje w zakresie wyceny  innowacji technologicznych z różnych punktów widzenia (</w:t>
            </w:r>
            <w:r w:rsidRPr="00BC347E">
              <w:rPr>
                <w:rFonts w:ascii="Times New Roman" w:hAnsi="Times New Roman" w:cs="Times New Roman"/>
                <w:i/>
                <w:iCs/>
              </w:rPr>
              <w:t xml:space="preserve">Technology </w:t>
            </w:r>
            <w:proofErr w:type="spellStart"/>
            <w:r w:rsidRPr="00BC347E">
              <w:rPr>
                <w:rFonts w:ascii="Times New Roman" w:hAnsi="Times New Roman" w:cs="Times New Roman"/>
                <w:i/>
                <w:iCs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668DB8B9" w14:textId="5172EE9E" w:rsidR="00BC347E" w:rsidRDefault="00BC347E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Etyka w ocenie technologii</w:t>
            </w:r>
          </w:p>
          <w:p w14:paraId="41390D33" w14:textId="76BC2913" w:rsidR="00BC347E" w:rsidRDefault="00BC347E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ryzyka podejmowanego przedsięwzięcia</w:t>
            </w:r>
          </w:p>
          <w:p w14:paraId="7604DE61" w14:textId="4EAA6587" w:rsidR="00111D8A" w:rsidRDefault="00111D8A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struktur dla innowacji lub/i funkcjonowanie w nich</w:t>
            </w:r>
          </w:p>
          <w:p w14:paraId="7A05D5EA" w14:textId="714ECE84" w:rsidR="00111D8A" w:rsidRDefault="00111D8A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Dobór kadr do działalności innowacyjnej</w:t>
            </w:r>
          </w:p>
          <w:p w14:paraId="77559E74" w14:textId="20DA7599" w:rsidR="00111D8A" w:rsidRDefault="00111D8A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Tworzenie </w:t>
            </w:r>
            <w:r w:rsidR="00DA122D">
              <w:rPr>
                <w:rFonts w:ascii="Times New Roman" w:hAnsi="Times New Roman" w:cs="Times New Roman"/>
              </w:rPr>
              <w:t xml:space="preserve">zespołów badawczych, wykonawczych i </w:t>
            </w:r>
            <w:r>
              <w:rPr>
                <w:rFonts w:ascii="Times New Roman" w:hAnsi="Times New Roman" w:cs="Times New Roman"/>
              </w:rPr>
              <w:t>komór</w:t>
            </w:r>
            <w:r w:rsidR="00DA122D">
              <w:rPr>
                <w:rFonts w:ascii="Times New Roman" w:hAnsi="Times New Roman" w:cs="Times New Roman"/>
              </w:rPr>
              <w:t>ek</w:t>
            </w:r>
            <w:r>
              <w:rPr>
                <w:rFonts w:ascii="Times New Roman" w:hAnsi="Times New Roman" w:cs="Times New Roman"/>
              </w:rPr>
              <w:t xml:space="preserve"> zarzadzania innowacjami w firmie</w:t>
            </w:r>
          </w:p>
          <w:p w14:paraId="41422BB4" w14:textId="4C7AC94A" w:rsidR="00111D8A" w:rsidRDefault="00111D8A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Operowanie w</w:t>
            </w:r>
            <w:r w:rsidR="00C843EF" w:rsidRPr="0063251B">
              <w:rPr>
                <w:rFonts w:ascii="Times New Roman" w:hAnsi="Times New Roman" w:cs="Times New Roman"/>
              </w:rPr>
              <w:t xml:space="preserve"> baz</w:t>
            </w:r>
            <w:r>
              <w:rPr>
                <w:rFonts w:ascii="Times New Roman" w:hAnsi="Times New Roman" w:cs="Times New Roman"/>
              </w:rPr>
              <w:t xml:space="preserve">ach danych w zakresie zdobywania </w:t>
            </w:r>
            <w:r w:rsidR="00C843EF" w:rsidRPr="0063251B">
              <w:rPr>
                <w:rFonts w:ascii="Times New Roman" w:hAnsi="Times New Roman" w:cs="Times New Roman"/>
              </w:rPr>
              <w:t>informacj</w:t>
            </w:r>
            <w:r>
              <w:rPr>
                <w:rFonts w:ascii="Times New Roman" w:hAnsi="Times New Roman" w:cs="Times New Roman"/>
              </w:rPr>
              <w:t>i</w:t>
            </w:r>
            <w:r w:rsidR="00C843EF" w:rsidRPr="0063251B">
              <w:rPr>
                <w:rFonts w:ascii="Times New Roman" w:hAnsi="Times New Roman" w:cs="Times New Roman"/>
              </w:rPr>
              <w:t xml:space="preserve"> dotycząc</w:t>
            </w:r>
            <w:r>
              <w:rPr>
                <w:rFonts w:ascii="Times New Roman" w:hAnsi="Times New Roman" w:cs="Times New Roman"/>
              </w:rPr>
              <w:t>ych</w:t>
            </w:r>
            <w:r w:rsidR="00C843EF" w:rsidRPr="0063251B">
              <w:rPr>
                <w:rFonts w:ascii="Times New Roman" w:hAnsi="Times New Roman" w:cs="Times New Roman"/>
              </w:rPr>
              <w:t xml:space="preserve"> priorytetów technologicznych w gospodarce światowej, </w:t>
            </w:r>
            <w:r>
              <w:rPr>
                <w:rFonts w:ascii="Times New Roman" w:hAnsi="Times New Roman" w:cs="Times New Roman"/>
              </w:rPr>
              <w:t xml:space="preserve">UE, </w:t>
            </w:r>
            <w:r w:rsidR="00C843EF" w:rsidRPr="0063251B">
              <w:rPr>
                <w:rFonts w:ascii="Times New Roman" w:hAnsi="Times New Roman" w:cs="Times New Roman"/>
              </w:rPr>
              <w:t>narodowej czy regionalnej</w:t>
            </w:r>
          </w:p>
          <w:p w14:paraId="1D88EA09" w14:textId="0854098E" w:rsidR="00A47E4B" w:rsidRDefault="00A47E4B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Organizowanie i prowadzenie debaty społecznej o przyszłości w rozwoju gospodarczego</w:t>
            </w:r>
          </w:p>
          <w:p w14:paraId="500460DA" w14:textId="168FEF7F" w:rsidR="00DA122D" w:rsidRDefault="00DA122D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rekomendacji dla polityki innowacyjnej państwa</w:t>
            </w:r>
          </w:p>
          <w:p w14:paraId="04EF3ED1" w14:textId="77777777" w:rsidR="00DA122D" w:rsidRDefault="00DA122D" w:rsidP="0063251B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3251B">
              <w:rPr>
                <w:rFonts w:ascii="Times New Roman" w:hAnsi="Times New Roman" w:cs="Times New Roman"/>
              </w:rPr>
              <w:t>rzygotowanie wniosku do ochrony własności intelektualnej</w:t>
            </w:r>
          </w:p>
          <w:p w14:paraId="2023A73E" w14:textId="77777777" w:rsidR="009D2629" w:rsidRDefault="00111D8A" w:rsidP="00DA122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Przygotowanie wniosku o wsparcie krajowe lub unijne działalności innowacyjnej</w:t>
            </w:r>
          </w:p>
          <w:p w14:paraId="4BD47704" w14:textId="03E5F746" w:rsidR="00DA122D" w:rsidRPr="00DA122D" w:rsidRDefault="00DA122D" w:rsidP="00DA122D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</w:tr>
      <w:tr w:rsidR="009D2629" w:rsidRPr="009D2629" w14:paraId="26A5F22F" w14:textId="77777777" w:rsidTr="00C644F4">
        <w:trPr>
          <w:gridBefore w:val="1"/>
          <w:wBefore w:w="62" w:type="pct"/>
          <w:trHeight w:val="1352"/>
        </w:trPr>
        <w:tc>
          <w:tcPr>
            <w:tcW w:w="1870" w:type="pct"/>
            <w:gridSpan w:val="2"/>
            <w:shd w:val="clear" w:color="auto" w:fill="auto"/>
          </w:tcPr>
          <w:p w14:paraId="1E00F62D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Metody sprawdzania i kryteria oceny efektów kształcenia uzyskanych przez studentów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25F0EC4C" w14:textId="77777777" w:rsidR="009D2629" w:rsidRPr="00F16A71" w:rsidRDefault="004C09C6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będą zweryfikowane w formie </w:t>
            </w:r>
            <w:r w:rsidR="00F16A71" w:rsidRPr="00F16A71">
              <w:rPr>
                <w:rFonts w:ascii="Times New Roman" w:hAnsi="Times New Roman" w:cs="Times New Roman"/>
                <w:sz w:val="24"/>
                <w:szCs w:val="24"/>
              </w:rPr>
              <w:t xml:space="preserve">egzaminu pisemnego </w:t>
            </w:r>
          </w:p>
        </w:tc>
      </w:tr>
      <w:tr w:rsidR="009D2629" w:rsidRPr="009D2629" w14:paraId="002B8F2F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4748AEFE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4A6E2FC6" w14:textId="77777777" w:rsidR="009D2629" w:rsidRPr="00374D8A" w:rsidRDefault="009D2629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fakultatywny</w:t>
            </w:r>
          </w:p>
        </w:tc>
      </w:tr>
      <w:tr w:rsidR="009D2629" w:rsidRPr="009D2629" w14:paraId="669813E1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22209FC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068" w:type="pct"/>
            <w:gridSpan w:val="2"/>
            <w:shd w:val="clear" w:color="auto" w:fill="auto"/>
          </w:tcPr>
          <w:p w14:paraId="589EFE8C" w14:textId="77777777" w:rsidR="009D2629" w:rsidRPr="00374D8A" w:rsidRDefault="009D2629" w:rsidP="00BD748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4C09C6"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C09C6"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proofErr w:type="spellEnd"/>
            <w:r w:rsidR="004C09C6"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 xml:space="preserve"> II</w:t>
            </w:r>
          </w:p>
        </w:tc>
      </w:tr>
      <w:tr w:rsidR="009D2629" w:rsidRPr="009D2629" w14:paraId="656A16CB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733F827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Semestr</w:t>
            </w:r>
            <w:proofErr w:type="spellEnd"/>
          </w:p>
        </w:tc>
        <w:tc>
          <w:tcPr>
            <w:tcW w:w="3068" w:type="pct"/>
            <w:gridSpan w:val="2"/>
            <w:shd w:val="clear" w:color="auto" w:fill="auto"/>
          </w:tcPr>
          <w:p w14:paraId="667D065D" w14:textId="6B6EE2FC" w:rsidR="009D2629" w:rsidRPr="00374D8A" w:rsidRDefault="00374D8A" w:rsidP="009D2629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374D8A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zimowy</w:t>
            </w:r>
            <w:proofErr w:type="spellEnd"/>
          </w:p>
        </w:tc>
      </w:tr>
      <w:tr w:rsidR="009D2629" w:rsidRPr="009D2629" w14:paraId="0F966614" w14:textId="77777777" w:rsidTr="00C644F4">
        <w:trPr>
          <w:gridBefore w:val="1"/>
          <w:wBefore w:w="62" w:type="pct"/>
          <w:trHeight w:val="1068"/>
        </w:trPr>
        <w:tc>
          <w:tcPr>
            <w:tcW w:w="1870" w:type="pct"/>
            <w:gridSpan w:val="2"/>
            <w:shd w:val="clear" w:color="auto" w:fill="auto"/>
          </w:tcPr>
          <w:p w14:paraId="31F95100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44A52C04" w14:textId="77777777" w:rsidR="009D2629" w:rsidRPr="009D2629" w:rsidRDefault="00F16A7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>Prof. zw. dr hab. Ewa Okoń-Horodyńska</w:t>
            </w:r>
          </w:p>
        </w:tc>
      </w:tr>
      <w:tr w:rsidR="009D2629" w:rsidRPr="009D2629" w14:paraId="54367720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17D6D1D4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273C6D36" w14:textId="77777777" w:rsidR="009D2629" w:rsidRPr="009D2629" w:rsidRDefault="00F16A71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742">
              <w:rPr>
                <w:rFonts w:ascii="Times New Roman" w:hAnsi="Times New Roman" w:cs="Times New Roman"/>
              </w:rPr>
              <w:t>Prof. zw. dr hab. Ewa Okoń-Horodyńska</w:t>
            </w:r>
          </w:p>
        </w:tc>
      </w:tr>
      <w:tr w:rsidR="009D2629" w:rsidRPr="009D2629" w14:paraId="5EEF8392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4884DD8B" w14:textId="77777777" w:rsidR="009D2629" w:rsidRPr="004C09C6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9C6">
              <w:rPr>
                <w:rFonts w:ascii="Times New Roman" w:eastAsia="Calibri" w:hAnsi="Times New Roman" w:cs="Times New Roman"/>
                <w:sz w:val="24"/>
                <w:szCs w:val="24"/>
              </w:rPr>
              <w:t>Sposób realizacji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2C33EBF3" w14:textId="77777777" w:rsidR="009D2629" w:rsidRPr="00BD748B" w:rsidRDefault="007253AC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53AC">
              <w:rPr>
                <w:rFonts w:ascii="Times New Roman" w:hAnsi="Times New Roman" w:cs="Times New Roman"/>
                <w:b/>
              </w:rPr>
              <w:t>Wykład</w:t>
            </w:r>
            <w:r w:rsidRPr="0051646E">
              <w:rPr>
                <w:rFonts w:ascii="Times New Roman" w:hAnsi="Times New Roman" w:cs="Times New Roman"/>
              </w:rPr>
              <w:t xml:space="preserve"> interaktywny</w:t>
            </w: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6C39" w:rsidRPr="009D2629" w14:paraId="68D75DD7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25975E05" w14:textId="77777777" w:rsidR="00D26C39" w:rsidRPr="009D2629" w:rsidRDefault="00D26C39" w:rsidP="00D26C3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068" w:type="pct"/>
            <w:gridSpan w:val="2"/>
            <w:shd w:val="clear" w:color="auto" w:fill="auto"/>
          </w:tcPr>
          <w:p w14:paraId="3AFEA176" w14:textId="77777777" w:rsidR="00D26C39" w:rsidRDefault="00D26C39" w:rsidP="00D26C39">
            <w:pPr>
              <w:pStyle w:val="TableParagraph"/>
              <w:rPr>
                <w:sz w:val="24"/>
              </w:rPr>
            </w:pPr>
            <w:r w:rsidRPr="00B52BBA">
              <w:rPr>
                <w:sz w:val="24"/>
              </w:rPr>
              <w:t xml:space="preserve">Poziom </w:t>
            </w:r>
            <w:r>
              <w:rPr>
                <w:sz w:val="24"/>
              </w:rPr>
              <w:t>7</w:t>
            </w:r>
            <w:r w:rsidRPr="00B52BBA">
              <w:rPr>
                <w:sz w:val="24"/>
              </w:rPr>
              <w:t xml:space="preserve"> Polskiej Ramy Kwalifikacji oraz Europejskiej Ramy Kwalifikacji</w:t>
            </w:r>
          </w:p>
          <w:p w14:paraId="5584F5D2" w14:textId="77777777" w:rsidR="00D26C39" w:rsidRPr="000E6742" w:rsidRDefault="00D26C39" w:rsidP="00D26C39">
            <w:pPr>
              <w:rPr>
                <w:rFonts w:ascii="Times New Roman" w:hAnsi="Times New Roman" w:cs="Times New Roman"/>
              </w:rPr>
            </w:pPr>
          </w:p>
        </w:tc>
      </w:tr>
      <w:tr w:rsidR="009D2629" w:rsidRPr="009D2629" w14:paraId="19216390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2937F82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63385526" w14:textId="77777777" w:rsidR="009D2629" w:rsidRPr="009D2629" w:rsidRDefault="00EC519F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</w:t>
            </w:r>
            <w:r w:rsidR="009D2629" w:rsidRPr="00F8792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ykład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30 godzin oraz bezpośrednie konsultacje ze studentami</w:t>
            </w:r>
            <w:r w:rsidR="009D2629"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14:paraId="0327703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B09C16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  <w:p w14:paraId="604D862D" w14:textId="27B866FB" w:rsidR="009D2629" w:rsidRPr="00F8792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0C05B489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30F53E6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4B683DB3" w14:textId="61DB5607" w:rsidR="009D2629" w:rsidRPr="0070604E" w:rsidRDefault="00F4788A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</w:t>
            </w:r>
            <w:r w:rsidR="00EC519F" w:rsidRPr="0070604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ECTS</w:t>
            </w:r>
          </w:p>
          <w:p w14:paraId="7913EA0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11DEDAA1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51EBA2D7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57D2FF5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Udział w zajęciach:</w:t>
            </w:r>
          </w:p>
          <w:p w14:paraId="549AF317" w14:textId="77777777" w:rsidR="00D26C39" w:rsidRPr="007E002C" w:rsidRDefault="00D26C39" w:rsidP="00D26C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7E002C">
              <w:rPr>
                <w:rFonts w:ascii="Times New Roman" w:hAnsi="Times New Roman" w:cs="Times New Roman"/>
              </w:rPr>
              <w:t xml:space="preserve"> kontaktowych – udział w wykładach, konsultacjach indywidualnych oraz egzaminie;</w:t>
            </w:r>
          </w:p>
          <w:p w14:paraId="576C9990" w14:textId="74509731" w:rsidR="00D26C39" w:rsidRDefault="00512081" w:rsidP="00D26C3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26C39">
              <w:rPr>
                <w:rFonts w:ascii="Times New Roman" w:hAnsi="Times New Roman" w:cs="Times New Roman"/>
              </w:rPr>
              <w:t>0</w:t>
            </w:r>
            <w:r w:rsidR="00D26C39" w:rsidRPr="007E002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26C39" w:rsidRPr="007E002C">
              <w:rPr>
                <w:rFonts w:ascii="Times New Roman" w:hAnsi="Times New Roman" w:cs="Times New Roman"/>
              </w:rPr>
              <w:t>niekontaktowych</w:t>
            </w:r>
            <w:proofErr w:type="spellEnd"/>
            <w:r w:rsidR="00D26C39" w:rsidRPr="007E002C">
              <w:rPr>
                <w:rFonts w:ascii="Times New Roman" w:hAnsi="Times New Roman" w:cs="Times New Roman"/>
              </w:rPr>
              <w:t xml:space="preserve"> – praca własna studenta (studiowanie materiałów otrzymanych przez wykładowcę, przygotowanie do zajęć, sporządzanie notatek)</w:t>
            </w:r>
          </w:p>
          <w:p w14:paraId="7C4C0BD7" w14:textId="77777777" w:rsidR="00D26C39" w:rsidRDefault="00D26C3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0C6F31D7" w14:textId="0C40D0D2" w:rsidR="009D2629" w:rsidRPr="00F16A71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sumie: </w:t>
            </w:r>
            <w:r w:rsidR="0051208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26C39"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 = </w:t>
            </w:r>
            <w:r w:rsidR="0051208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16A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20D7CCF7" w14:textId="77777777" w:rsidR="009D2629" w:rsidRPr="00BD748B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1BBAC7B6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2D75FD2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068" w:type="pct"/>
            <w:gridSpan w:val="2"/>
            <w:shd w:val="clear" w:color="auto" w:fill="auto"/>
          </w:tcPr>
          <w:p w14:paraId="6282F3F7" w14:textId="09221BE6" w:rsid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Wykład interaktywny</w:t>
            </w:r>
          </w:p>
          <w:p w14:paraId="4B56ADEA" w14:textId="139A98AF" w:rsid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Prezentacja multimedialna</w:t>
            </w:r>
            <w:r w:rsidR="00DA246D">
              <w:rPr>
                <w:color w:val="000000"/>
                <w:sz w:val="22"/>
                <w:szCs w:val="22"/>
              </w:rPr>
              <w:t xml:space="preserve"> (filmy, wywiady)</w:t>
            </w:r>
          </w:p>
          <w:p w14:paraId="756EB926" w14:textId="640C6A4B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Indywidualna praca studenta.</w:t>
            </w:r>
          </w:p>
          <w:p w14:paraId="33C1E18A" w14:textId="29AFB0D6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Analiza przypadku.</w:t>
            </w:r>
          </w:p>
          <w:p w14:paraId="2FF632FE" w14:textId="32B1C6A5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Burza mózgów.</w:t>
            </w:r>
          </w:p>
          <w:p w14:paraId="130EF52C" w14:textId="36E057E1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Warsztat scenariuszowy.</w:t>
            </w:r>
          </w:p>
          <w:p w14:paraId="3FE0439E" w14:textId="4FCC00DD" w:rsidR="00A47E4B" w:rsidRPr="00A47E4B" w:rsidRDefault="00A47E4B" w:rsidP="00A47E4B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A47E4B">
              <w:rPr>
                <w:color w:val="000000"/>
                <w:sz w:val="22"/>
                <w:szCs w:val="22"/>
              </w:rPr>
              <w:t>Dyskusja tematyczna.</w:t>
            </w:r>
            <w:r w:rsidR="00DA246D">
              <w:rPr>
                <w:color w:val="000000"/>
                <w:sz w:val="22"/>
                <w:szCs w:val="22"/>
              </w:rPr>
              <w:t xml:space="preserve"> </w:t>
            </w:r>
          </w:p>
          <w:p w14:paraId="227C75AA" w14:textId="7C2B6CBA" w:rsidR="009D2629" w:rsidRPr="00DA246D" w:rsidRDefault="00DA246D" w:rsidP="00DA246D">
            <w:pPr>
              <w:pStyle w:val="Akapitzlist"/>
              <w:numPr>
                <w:ilvl w:val="0"/>
                <w:numId w:val="11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D26C39" w:rsidRPr="00DA246D">
              <w:rPr>
                <w:rFonts w:ascii="Times New Roman" w:hAnsi="Times New Roman" w:cs="Times New Roman"/>
              </w:rPr>
              <w:t xml:space="preserve">izyty studialne </w:t>
            </w:r>
            <w:r>
              <w:rPr>
                <w:rFonts w:ascii="Times New Roman" w:hAnsi="Times New Roman" w:cs="Times New Roman"/>
              </w:rPr>
              <w:t>(</w:t>
            </w:r>
            <w:r w:rsidR="00D26C39" w:rsidRPr="00DA246D">
              <w:rPr>
                <w:rFonts w:ascii="Times New Roman" w:hAnsi="Times New Roman" w:cs="Times New Roman"/>
              </w:rPr>
              <w:t>parki technologiczne, CTT, CZT, przedsiębiorstwa innowacyjne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9D2629" w:rsidRPr="009D2629" w14:paraId="5B5A009E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678C597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44AF5153" w14:textId="7C75D790" w:rsidR="00EB30C9" w:rsidRPr="001626AC" w:rsidRDefault="00EB30C9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1626AC">
              <w:rPr>
                <w:rFonts w:ascii="Times New Roman" w:hAnsi="Times New Roman" w:cs="Times New Roman"/>
                <w:iCs/>
              </w:rPr>
              <w:t>Praca pisemna (analiza przypadku)</w:t>
            </w:r>
            <w:r w:rsidR="000E2817" w:rsidRPr="001626AC">
              <w:rPr>
                <w:rFonts w:ascii="Times New Roman" w:hAnsi="Times New Roman" w:cs="Times New Roman"/>
                <w:iCs/>
              </w:rPr>
              <w:t xml:space="preserve"> </w:t>
            </w:r>
            <w:r w:rsidR="00262717">
              <w:rPr>
                <w:rFonts w:ascii="Times New Roman" w:hAnsi="Times New Roman" w:cs="Times New Roman"/>
                <w:iCs/>
              </w:rPr>
              <w:t xml:space="preserve">- </w:t>
            </w:r>
            <w:r w:rsidR="000E2817" w:rsidRPr="001626AC">
              <w:rPr>
                <w:rFonts w:ascii="Times New Roman" w:hAnsi="Times New Roman" w:cs="Times New Roman"/>
                <w:iCs/>
              </w:rPr>
              <w:t>30%</w:t>
            </w:r>
          </w:p>
          <w:p w14:paraId="6FFE46E5" w14:textId="17087426" w:rsidR="000E2817" w:rsidRPr="001626AC" w:rsidRDefault="00D26C39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26AC">
              <w:rPr>
                <w:rFonts w:ascii="Times New Roman" w:hAnsi="Times New Roman" w:cs="Times New Roman"/>
              </w:rPr>
              <w:t xml:space="preserve">Prezentacja projektu </w:t>
            </w:r>
            <w:r w:rsidR="00EB30C9" w:rsidRPr="001626AC">
              <w:rPr>
                <w:rFonts w:ascii="Times New Roman" w:hAnsi="Times New Roman" w:cs="Times New Roman"/>
              </w:rPr>
              <w:t>(</w:t>
            </w:r>
            <w:r w:rsidRPr="001626AC">
              <w:rPr>
                <w:rFonts w:ascii="Times New Roman" w:hAnsi="Times New Roman" w:cs="Times New Roman"/>
              </w:rPr>
              <w:t>strategi</w:t>
            </w:r>
            <w:r w:rsidR="00EB30C9" w:rsidRPr="001626AC">
              <w:rPr>
                <w:rFonts w:ascii="Times New Roman" w:hAnsi="Times New Roman" w:cs="Times New Roman"/>
              </w:rPr>
              <w:t>a</w:t>
            </w:r>
            <w:r w:rsidRPr="001626AC">
              <w:rPr>
                <w:rFonts w:ascii="Times New Roman" w:hAnsi="Times New Roman" w:cs="Times New Roman"/>
              </w:rPr>
              <w:t xml:space="preserve"> innowacji w firmie, regionie, kraj</w:t>
            </w:r>
            <w:r w:rsidR="000E2817" w:rsidRPr="001626AC">
              <w:rPr>
                <w:rFonts w:ascii="Times New Roman" w:hAnsi="Times New Roman" w:cs="Times New Roman"/>
              </w:rPr>
              <w:t>ach UE, centrali UE, konkretnej innowacji)</w:t>
            </w:r>
            <w:r w:rsidRPr="001626AC">
              <w:rPr>
                <w:rFonts w:ascii="Times New Roman" w:hAnsi="Times New Roman" w:cs="Times New Roman"/>
              </w:rPr>
              <w:t xml:space="preserve"> </w:t>
            </w:r>
            <w:r w:rsidR="00262717">
              <w:rPr>
                <w:rFonts w:ascii="Times New Roman" w:hAnsi="Times New Roman" w:cs="Times New Roman"/>
              </w:rPr>
              <w:t xml:space="preserve">- </w:t>
            </w:r>
            <w:r w:rsidR="000E2817" w:rsidRPr="001626AC">
              <w:rPr>
                <w:rFonts w:ascii="Times New Roman" w:hAnsi="Times New Roman" w:cs="Times New Roman"/>
              </w:rPr>
              <w:t>30%</w:t>
            </w:r>
          </w:p>
          <w:p w14:paraId="0E5248D0" w14:textId="2C72E98D" w:rsidR="00D26C39" w:rsidRPr="001626AC" w:rsidRDefault="000E2817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626AC">
              <w:rPr>
                <w:rFonts w:ascii="Times New Roman" w:hAnsi="Times New Roman" w:cs="Times New Roman"/>
              </w:rPr>
              <w:t>Uczestnictwo w dyskusjach i aktywność na zajęciach</w:t>
            </w:r>
            <w:r w:rsidR="001626AC" w:rsidRPr="001626AC">
              <w:rPr>
                <w:rFonts w:ascii="Times New Roman" w:hAnsi="Times New Roman" w:cs="Times New Roman"/>
              </w:rPr>
              <w:t xml:space="preserve"> wg zaleceń (materiały do studiowania, dokumenty źródłowe, poszukiwanie danych, krótkie opracowania tematyczne) </w:t>
            </w:r>
            <w:r w:rsidR="00262717">
              <w:rPr>
                <w:rFonts w:ascii="Times New Roman" w:hAnsi="Times New Roman" w:cs="Times New Roman"/>
              </w:rPr>
              <w:t xml:space="preserve">- </w:t>
            </w:r>
            <w:r w:rsidRPr="001626AC">
              <w:rPr>
                <w:rFonts w:ascii="Times New Roman" w:hAnsi="Times New Roman" w:cs="Times New Roman"/>
              </w:rPr>
              <w:t>4</w:t>
            </w:r>
            <w:r w:rsidR="00D26C39" w:rsidRPr="001626AC">
              <w:rPr>
                <w:rFonts w:ascii="Times New Roman" w:hAnsi="Times New Roman" w:cs="Times New Roman"/>
              </w:rPr>
              <w:t>0%</w:t>
            </w:r>
          </w:p>
          <w:p w14:paraId="05C007B7" w14:textId="77777777" w:rsidR="00D26C39" w:rsidRPr="001626AC" w:rsidRDefault="00D26C39" w:rsidP="00F879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32F4BB24" w14:textId="0E9816D2" w:rsidR="00D26C39" w:rsidRPr="00DA246D" w:rsidRDefault="00F8792C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Egzamin / zaliczenie na ocen</w:t>
            </w:r>
            <w:r w:rsidR="000E2817">
              <w:rPr>
                <w:rFonts w:ascii="Times New Roman" w:hAnsi="Times New Roman" w:cs="Times New Roman"/>
                <w:b/>
                <w:sz w:val="24"/>
                <w:szCs w:val="24"/>
              </w:rPr>
              <w:t>ę na podstawie w/w aktywności</w:t>
            </w:r>
            <w:r w:rsidRPr="00DA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BC2EBD" w14:textId="77777777" w:rsidR="00F8792C" w:rsidRPr="00DA246D" w:rsidRDefault="00F8792C" w:rsidP="00DA246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46D">
              <w:rPr>
                <w:rFonts w:ascii="Times New Roman" w:hAnsi="Times New Roman" w:cs="Times New Roman"/>
                <w:b/>
                <w:sz w:val="24"/>
                <w:szCs w:val="24"/>
              </w:rPr>
              <w:t>Standardowa skala ocen.</w:t>
            </w:r>
          </w:p>
        </w:tc>
      </w:tr>
      <w:tr w:rsidR="00F16A71" w:rsidRPr="009D2629" w14:paraId="1C1E8D44" w14:textId="77777777" w:rsidTr="00C644F4">
        <w:trPr>
          <w:gridBefore w:val="1"/>
          <w:wBefore w:w="62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26D6A642" w14:textId="77777777" w:rsidR="00F16A71" w:rsidRDefault="00F16A71" w:rsidP="00F16A7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B50B4B" w14:textId="77777777" w:rsidR="00F16A71" w:rsidRPr="00BD748B" w:rsidRDefault="00F16A71" w:rsidP="00F16A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068" w:type="pct"/>
            <w:gridSpan w:val="2"/>
            <w:shd w:val="clear" w:color="auto" w:fill="auto"/>
          </w:tcPr>
          <w:p w14:paraId="5AB63BBC" w14:textId="53CCB10C" w:rsidR="00F16A71" w:rsidRPr="00555DF1" w:rsidRDefault="00F16A71" w:rsidP="00E54C6A">
            <w:pPr>
              <w:pStyle w:val="NormalnyWeb"/>
              <w:jc w:val="both"/>
              <w:rPr>
                <w:rFonts w:eastAsia="Batang"/>
                <w:sz w:val="22"/>
                <w:szCs w:val="22"/>
              </w:rPr>
            </w:pPr>
            <w:r w:rsidRPr="007F6A38">
              <w:rPr>
                <w:sz w:val="22"/>
                <w:szCs w:val="22"/>
              </w:rPr>
              <w:t>1</w:t>
            </w:r>
            <w:r w:rsidRPr="007E002C">
              <w:rPr>
                <w:sz w:val="22"/>
                <w:szCs w:val="22"/>
              </w:rPr>
              <w:t xml:space="preserve">. </w:t>
            </w:r>
            <w:r w:rsidRPr="00E54C6A">
              <w:rPr>
                <w:sz w:val="22"/>
                <w:szCs w:val="22"/>
              </w:rPr>
              <w:t>Podstawy ekonomii innowacji: Innowacje w myśli ekonomicznej i w teorii ekonomii, istota innowacji</w:t>
            </w:r>
            <w:r w:rsidR="00D51ED0">
              <w:rPr>
                <w:sz w:val="22"/>
                <w:szCs w:val="22"/>
              </w:rPr>
              <w:t xml:space="preserve"> i innowacyjności</w:t>
            </w:r>
            <w:r w:rsidRPr="00E54C6A">
              <w:rPr>
                <w:sz w:val="22"/>
                <w:szCs w:val="22"/>
              </w:rPr>
              <w:t>;</w:t>
            </w:r>
            <w:r w:rsidR="00262717">
              <w:rPr>
                <w:sz w:val="22"/>
                <w:szCs w:val="22"/>
              </w:rPr>
              <w:t xml:space="preserve"> </w:t>
            </w:r>
            <w:r w:rsidRPr="00E54C6A">
              <w:rPr>
                <w:sz w:val="22"/>
                <w:szCs w:val="22"/>
              </w:rPr>
              <w:t>2. Procesy innowacji; 3.</w:t>
            </w:r>
            <w:r w:rsidR="00262717">
              <w:rPr>
                <w:sz w:val="22"/>
                <w:szCs w:val="22"/>
              </w:rPr>
              <w:t xml:space="preserve"> </w:t>
            </w:r>
            <w:r w:rsidR="006E41A3" w:rsidRPr="00E54C6A">
              <w:rPr>
                <w:sz w:val="22"/>
                <w:szCs w:val="22"/>
              </w:rPr>
              <w:t xml:space="preserve">Powstawanie </w:t>
            </w:r>
            <w:r w:rsidRPr="00E54C6A">
              <w:rPr>
                <w:sz w:val="22"/>
                <w:szCs w:val="22"/>
              </w:rPr>
              <w:t>systemów innowacji; 4.</w:t>
            </w:r>
            <w:r w:rsidR="006E41A3" w:rsidRPr="00E54C6A">
              <w:rPr>
                <w:sz w:val="22"/>
                <w:szCs w:val="22"/>
              </w:rPr>
              <w:t xml:space="preserve"> </w:t>
            </w:r>
            <w:r w:rsidRPr="00E54C6A">
              <w:rPr>
                <w:sz w:val="22"/>
                <w:szCs w:val="22"/>
              </w:rPr>
              <w:t xml:space="preserve">Modele specyficznych struktur </w:t>
            </w:r>
            <w:r w:rsidR="006E41A3" w:rsidRPr="00E54C6A">
              <w:rPr>
                <w:sz w:val="22"/>
                <w:szCs w:val="22"/>
              </w:rPr>
              <w:t>dla innowacji w świecie i w Polsce; dylematy struktur organizacyjnych</w:t>
            </w:r>
            <w:r w:rsidRPr="00E54C6A">
              <w:rPr>
                <w:sz w:val="22"/>
                <w:szCs w:val="22"/>
              </w:rPr>
              <w:t>;</w:t>
            </w:r>
            <w:r w:rsidR="00D51ED0">
              <w:rPr>
                <w:sz w:val="22"/>
                <w:szCs w:val="22"/>
              </w:rPr>
              <w:t xml:space="preserve"> kwestia przedsiębiorczości akademickiej;</w:t>
            </w:r>
            <w:r w:rsidRPr="00E54C6A">
              <w:rPr>
                <w:sz w:val="22"/>
                <w:szCs w:val="22"/>
              </w:rPr>
              <w:t xml:space="preserve"> </w:t>
            </w:r>
            <w:r w:rsidR="00555DF1">
              <w:rPr>
                <w:sz w:val="22"/>
                <w:szCs w:val="22"/>
              </w:rPr>
              <w:t>5</w:t>
            </w:r>
            <w:r w:rsidR="00555DF1" w:rsidRPr="007E002C">
              <w:rPr>
                <w:rFonts w:eastAsia="Batang"/>
                <w:sz w:val="22"/>
                <w:szCs w:val="22"/>
              </w:rPr>
              <w:t xml:space="preserve">.Sektor kreatywny w gospodarce: powstanie, </w:t>
            </w:r>
            <w:r w:rsidR="00555DF1">
              <w:rPr>
                <w:rFonts w:eastAsia="Batang"/>
                <w:sz w:val="22"/>
                <w:szCs w:val="22"/>
              </w:rPr>
              <w:t xml:space="preserve">koncepcje, </w:t>
            </w:r>
            <w:r w:rsidR="00555DF1" w:rsidRPr="007E002C">
              <w:rPr>
                <w:rFonts w:eastAsia="Batang"/>
                <w:sz w:val="22"/>
                <w:szCs w:val="22"/>
              </w:rPr>
              <w:t>ewolucja, efekty</w:t>
            </w:r>
            <w:r w:rsidR="00555DF1">
              <w:rPr>
                <w:rFonts w:eastAsia="Batang"/>
                <w:sz w:val="22"/>
                <w:szCs w:val="22"/>
              </w:rPr>
              <w:t>;</w:t>
            </w:r>
            <w:r w:rsidR="00555DF1" w:rsidRPr="00E54C6A">
              <w:rPr>
                <w:sz w:val="22"/>
                <w:szCs w:val="22"/>
              </w:rPr>
              <w:t xml:space="preserve"> </w:t>
            </w:r>
            <w:r w:rsidR="006E41A3" w:rsidRPr="00E54C6A">
              <w:rPr>
                <w:sz w:val="22"/>
                <w:szCs w:val="22"/>
              </w:rPr>
              <w:t xml:space="preserve">5. Sieci międzyorganizacyjne </w:t>
            </w:r>
            <w:r w:rsidR="00555DF1">
              <w:rPr>
                <w:sz w:val="22"/>
                <w:szCs w:val="22"/>
              </w:rPr>
              <w:t>przedsiębiorstw i uczelni a zdolność do rozwoju innowacji – ocena przypadków</w:t>
            </w:r>
            <w:r w:rsidR="003B5E7C" w:rsidRPr="00E54C6A">
              <w:rPr>
                <w:sz w:val="22"/>
                <w:szCs w:val="22"/>
              </w:rPr>
              <w:t>;</w:t>
            </w:r>
            <w:r w:rsidR="008A3C64">
              <w:rPr>
                <w:sz w:val="22"/>
                <w:szCs w:val="22"/>
              </w:rPr>
              <w:t xml:space="preserve"> gospodarka sieciowa</w:t>
            </w:r>
            <w:r w:rsidR="0033536C">
              <w:rPr>
                <w:sz w:val="22"/>
                <w:szCs w:val="22"/>
              </w:rPr>
              <w:t>;</w:t>
            </w:r>
            <w:r w:rsidR="003B5E7C" w:rsidRPr="00E54C6A">
              <w:rPr>
                <w:sz w:val="22"/>
                <w:szCs w:val="22"/>
              </w:rPr>
              <w:t xml:space="preserve"> 6.</w:t>
            </w:r>
            <w:r w:rsidR="00262717">
              <w:rPr>
                <w:sz w:val="22"/>
                <w:szCs w:val="22"/>
              </w:rPr>
              <w:t xml:space="preserve"> </w:t>
            </w:r>
            <w:r w:rsidR="003B5E7C" w:rsidRPr="00E54C6A">
              <w:rPr>
                <w:sz w:val="22"/>
                <w:szCs w:val="22"/>
              </w:rPr>
              <w:t>Przedsiębiorstwo innowacyjne: powstawanie i funkcjonowanie</w:t>
            </w:r>
            <w:r w:rsidR="00555DF1">
              <w:rPr>
                <w:sz w:val="22"/>
                <w:szCs w:val="22"/>
              </w:rPr>
              <w:t>, bariery</w:t>
            </w:r>
            <w:r w:rsidR="003B5E7C" w:rsidRPr="00E54C6A">
              <w:rPr>
                <w:sz w:val="22"/>
                <w:szCs w:val="22"/>
              </w:rPr>
              <w:t>; 7</w:t>
            </w:r>
            <w:r w:rsidRPr="00E54C6A">
              <w:rPr>
                <w:sz w:val="22"/>
                <w:szCs w:val="22"/>
              </w:rPr>
              <w:t>.</w:t>
            </w:r>
            <w:r w:rsidR="003B5E7C" w:rsidRPr="00E54C6A">
              <w:rPr>
                <w:sz w:val="22"/>
                <w:szCs w:val="22"/>
              </w:rPr>
              <w:t xml:space="preserve"> </w:t>
            </w:r>
            <w:r w:rsidR="00E54C6A" w:rsidRPr="00E54C6A">
              <w:rPr>
                <w:color w:val="000000"/>
                <w:sz w:val="22"/>
                <w:szCs w:val="22"/>
              </w:rPr>
              <w:t xml:space="preserve">Zarządzanie </w:t>
            </w:r>
            <w:r w:rsidR="00E54C6A">
              <w:rPr>
                <w:color w:val="000000"/>
                <w:sz w:val="22"/>
                <w:szCs w:val="22"/>
              </w:rPr>
              <w:t xml:space="preserve">innowacjami </w:t>
            </w:r>
            <w:r w:rsidR="00E54C6A" w:rsidRPr="00E54C6A">
              <w:rPr>
                <w:color w:val="000000"/>
                <w:sz w:val="22"/>
                <w:szCs w:val="22"/>
              </w:rPr>
              <w:t>technologi</w:t>
            </w:r>
            <w:r w:rsidR="00E54C6A">
              <w:rPr>
                <w:color w:val="000000"/>
                <w:sz w:val="22"/>
                <w:szCs w:val="22"/>
              </w:rPr>
              <w:t xml:space="preserve">cznymi </w:t>
            </w:r>
            <w:r w:rsidR="00E54C6A" w:rsidRPr="00E54C6A">
              <w:rPr>
                <w:color w:val="000000"/>
                <w:sz w:val="22"/>
                <w:szCs w:val="22"/>
              </w:rPr>
              <w:t xml:space="preserve"> i normatywne problemy oceny technologii</w:t>
            </w:r>
            <w:r w:rsidR="00E54C6A">
              <w:rPr>
                <w:color w:val="000000"/>
                <w:sz w:val="22"/>
                <w:szCs w:val="22"/>
              </w:rPr>
              <w:t>;</w:t>
            </w:r>
            <w:r w:rsidR="00E54C6A" w:rsidRPr="00E54C6A">
              <w:rPr>
                <w:color w:val="000000"/>
                <w:sz w:val="22"/>
                <w:szCs w:val="22"/>
              </w:rPr>
              <w:t xml:space="preserve"> </w:t>
            </w:r>
            <w:r w:rsidR="00555DF1">
              <w:rPr>
                <w:color w:val="000000"/>
                <w:sz w:val="22"/>
                <w:szCs w:val="22"/>
              </w:rPr>
              <w:t>w</w:t>
            </w:r>
            <w:r w:rsidR="00E54C6A" w:rsidRPr="00E54C6A">
              <w:rPr>
                <w:color w:val="000000"/>
                <w:sz w:val="22"/>
                <w:szCs w:val="22"/>
              </w:rPr>
              <w:t xml:space="preserve">skazówki etyczne a procedury regulacyjne. </w:t>
            </w:r>
            <w:r w:rsidR="00E54C6A">
              <w:rPr>
                <w:color w:val="000000"/>
                <w:sz w:val="22"/>
                <w:szCs w:val="22"/>
              </w:rPr>
              <w:t>8.</w:t>
            </w:r>
            <w:r w:rsidR="00262717">
              <w:rPr>
                <w:color w:val="000000"/>
                <w:sz w:val="22"/>
                <w:szCs w:val="22"/>
              </w:rPr>
              <w:t xml:space="preserve"> </w:t>
            </w:r>
            <w:r w:rsidR="00E54C6A" w:rsidRPr="00E54C6A">
              <w:rPr>
                <w:color w:val="000000"/>
                <w:sz w:val="22"/>
                <w:szCs w:val="22"/>
              </w:rPr>
              <w:t xml:space="preserve">Partycypacyjna ocena technologii jako wyzwanie społeczne i metodologiczne. </w:t>
            </w:r>
            <w:r w:rsidR="00E54C6A">
              <w:rPr>
                <w:color w:val="000000"/>
                <w:sz w:val="22"/>
                <w:szCs w:val="22"/>
              </w:rPr>
              <w:t>(</w:t>
            </w:r>
            <w:r w:rsidR="00E54C6A" w:rsidRPr="00E54C6A">
              <w:rPr>
                <w:color w:val="000000"/>
                <w:sz w:val="22"/>
                <w:szCs w:val="22"/>
              </w:rPr>
              <w:t>Ćw</w:t>
            </w:r>
            <w:r w:rsidR="00E54C6A">
              <w:rPr>
                <w:color w:val="000000"/>
                <w:sz w:val="22"/>
                <w:szCs w:val="22"/>
              </w:rPr>
              <w:t>iczenie:</w:t>
            </w:r>
            <w:r w:rsidR="00E54C6A" w:rsidRPr="00E54C6A">
              <w:rPr>
                <w:color w:val="000000"/>
                <w:sz w:val="22"/>
                <w:szCs w:val="22"/>
              </w:rPr>
              <w:t xml:space="preserve"> Prezentacja i omówienie wybranych przypa</w:t>
            </w:r>
            <w:r w:rsidR="00E54C6A">
              <w:rPr>
                <w:color w:val="000000"/>
                <w:sz w:val="22"/>
                <w:szCs w:val="22"/>
              </w:rPr>
              <w:t xml:space="preserve">dków oceny technologii </w:t>
            </w:r>
            <w:r w:rsidR="00E54C6A" w:rsidRPr="00E54C6A">
              <w:rPr>
                <w:i/>
                <w:iCs/>
                <w:color w:val="000000"/>
                <w:sz w:val="22"/>
                <w:szCs w:val="22"/>
              </w:rPr>
              <w:t xml:space="preserve">‘Technology </w:t>
            </w:r>
            <w:proofErr w:type="spellStart"/>
            <w:r w:rsidR="00E54C6A" w:rsidRPr="00E54C6A">
              <w:rPr>
                <w:i/>
                <w:iCs/>
                <w:color w:val="000000"/>
                <w:sz w:val="22"/>
                <w:szCs w:val="22"/>
              </w:rPr>
              <w:t>Assessment</w:t>
            </w:r>
            <w:proofErr w:type="spellEnd"/>
            <w:r w:rsidR="00E54C6A" w:rsidRPr="00E54C6A">
              <w:rPr>
                <w:i/>
                <w:iCs/>
                <w:color w:val="000000"/>
                <w:sz w:val="22"/>
                <w:szCs w:val="22"/>
              </w:rPr>
              <w:t>’)</w:t>
            </w:r>
            <w:r w:rsidR="00E54C6A">
              <w:rPr>
                <w:i/>
                <w:iCs/>
                <w:color w:val="000000"/>
                <w:sz w:val="22"/>
                <w:szCs w:val="22"/>
              </w:rPr>
              <w:t xml:space="preserve">. </w:t>
            </w:r>
            <w:r w:rsidR="00E54C6A" w:rsidRPr="00E54C6A">
              <w:rPr>
                <w:color w:val="000000"/>
                <w:sz w:val="22"/>
                <w:szCs w:val="22"/>
              </w:rPr>
              <w:t>9.</w:t>
            </w:r>
            <w:r w:rsidR="00262717">
              <w:rPr>
                <w:color w:val="000000"/>
                <w:sz w:val="22"/>
                <w:szCs w:val="22"/>
              </w:rPr>
              <w:t xml:space="preserve"> </w:t>
            </w:r>
            <w:r w:rsidR="003B5E7C" w:rsidRPr="00E54C6A">
              <w:rPr>
                <w:sz w:val="22"/>
                <w:szCs w:val="22"/>
              </w:rPr>
              <w:t>Pr</w:t>
            </w:r>
            <w:r w:rsidR="003B5E7C">
              <w:rPr>
                <w:sz w:val="22"/>
                <w:szCs w:val="22"/>
              </w:rPr>
              <w:t>oblem finansowania</w:t>
            </w:r>
            <w:r w:rsidRPr="007E002C">
              <w:rPr>
                <w:sz w:val="22"/>
                <w:szCs w:val="22"/>
              </w:rPr>
              <w:t xml:space="preserve"> innowacji</w:t>
            </w:r>
            <w:r w:rsidR="003B5E7C">
              <w:rPr>
                <w:sz w:val="22"/>
                <w:szCs w:val="22"/>
              </w:rPr>
              <w:t>; formy, źródła, programy, aplikowanie o wsparcie finansowe</w:t>
            </w:r>
            <w:r w:rsidRPr="007E002C">
              <w:rPr>
                <w:sz w:val="22"/>
                <w:szCs w:val="22"/>
              </w:rPr>
              <w:t xml:space="preserve">; </w:t>
            </w:r>
            <w:r w:rsidR="00555DF1">
              <w:rPr>
                <w:sz w:val="22"/>
                <w:szCs w:val="22"/>
              </w:rPr>
              <w:t>10</w:t>
            </w:r>
            <w:r w:rsidRPr="007E002C">
              <w:rPr>
                <w:sz w:val="22"/>
                <w:szCs w:val="22"/>
              </w:rPr>
              <w:t xml:space="preserve">.  Strategie </w:t>
            </w:r>
            <w:r w:rsidR="00D51ED0">
              <w:rPr>
                <w:sz w:val="22"/>
                <w:szCs w:val="22"/>
              </w:rPr>
              <w:t xml:space="preserve">zarządzania </w:t>
            </w:r>
            <w:r w:rsidRPr="007E002C">
              <w:rPr>
                <w:sz w:val="22"/>
                <w:szCs w:val="22"/>
              </w:rPr>
              <w:t>innowacj</w:t>
            </w:r>
            <w:r w:rsidR="00D51ED0">
              <w:rPr>
                <w:sz w:val="22"/>
                <w:szCs w:val="22"/>
              </w:rPr>
              <w:t>ami</w:t>
            </w:r>
            <w:r w:rsidRPr="007E002C">
              <w:rPr>
                <w:sz w:val="22"/>
                <w:szCs w:val="22"/>
              </w:rPr>
              <w:t xml:space="preserve">; </w:t>
            </w:r>
            <w:r w:rsidR="00D51ED0">
              <w:rPr>
                <w:sz w:val="22"/>
                <w:szCs w:val="22"/>
              </w:rPr>
              <w:t>1</w:t>
            </w:r>
            <w:r w:rsidR="00555DF1">
              <w:rPr>
                <w:sz w:val="22"/>
                <w:szCs w:val="22"/>
              </w:rPr>
              <w:t>1</w:t>
            </w:r>
            <w:r w:rsidRPr="007E002C">
              <w:rPr>
                <w:sz w:val="22"/>
                <w:szCs w:val="22"/>
              </w:rPr>
              <w:t>.</w:t>
            </w:r>
            <w:r w:rsidR="00262717">
              <w:rPr>
                <w:sz w:val="22"/>
                <w:szCs w:val="22"/>
              </w:rPr>
              <w:t xml:space="preserve"> </w:t>
            </w:r>
            <w:r w:rsidRPr="007E002C">
              <w:rPr>
                <w:sz w:val="22"/>
                <w:szCs w:val="22"/>
              </w:rPr>
              <w:t>Innowacje i innowacyjność na świecie i w Polsce</w:t>
            </w:r>
            <w:r w:rsidR="00D51ED0">
              <w:rPr>
                <w:sz w:val="22"/>
                <w:szCs w:val="22"/>
              </w:rPr>
              <w:t xml:space="preserve"> – pomiary zjawiska - prezentacja metodyki;</w:t>
            </w:r>
            <w:r w:rsidRPr="007E002C">
              <w:rPr>
                <w:sz w:val="22"/>
                <w:szCs w:val="22"/>
              </w:rPr>
              <w:t xml:space="preserve"> </w:t>
            </w:r>
            <w:r w:rsidR="00D51ED0">
              <w:rPr>
                <w:sz w:val="22"/>
                <w:szCs w:val="22"/>
              </w:rPr>
              <w:t>1</w:t>
            </w:r>
            <w:r w:rsidR="00555DF1">
              <w:rPr>
                <w:sz w:val="22"/>
                <w:szCs w:val="22"/>
              </w:rPr>
              <w:t>2</w:t>
            </w:r>
            <w:r w:rsidRPr="007E002C">
              <w:rPr>
                <w:sz w:val="22"/>
                <w:szCs w:val="22"/>
              </w:rPr>
              <w:t>.</w:t>
            </w:r>
            <w:r w:rsidR="00262717">
              <w:rPr>
                <w:sz w:val="22"/>
                <w:szCs w:val="22"/>
              </w:rPr>
              <w:t xml:space="preserve"> </w:t>
            </w:r>
            <w:r w:rsidRPr="007E002C">
              <w:rPr>
                <w:sz w:val="22"/>
                <w:szCs w:val="22"/>
              </w:rPr>
              <w:t>Społeczeństwo informacyjne</w:t>
            </w:r>
            <w:r w:rsidR="00D51ED0">
              <w:rPr>
                <w:sz w:val="22"/>
                <w:szCs w:val="22"/>
              </w:rPr>
              <w:t>: wyznaczniki, mierzenie, modele, konsekwencje gospodarcze i społeczne</w:t>
            </w:r>
            <w:r w:rsidRPr="007E002C">
              <w:rPr>
                <w:sz w:val="22"/>
                <w:szCs w:val="22"/>
              </w:rPr>
              <w:t xml:space="preserve">; </w:t>
            </w:r>
            <w:r w:rsidR="00D51ED0">
              <w:rPr>
                <w:sz w:val="22"/>
                <w:szCs w:val="22"/>
              </w:rPr>
              <w:t>1</w:t>
            </w:r>
            <w:r w:rsidR="00D3028A">
              <w:rPr>
                <w:sz w:val="22"/>
                <w:szCs w:val="22"/>
              </w:rPr>
              <w:t>3</w:t>
            </w:r>
            <w:r w:rsidRPr="007E002C">
              <w:rPr>
                <w:sz w:val="22"/>
                <w:szCs w:val="22"/>
              </w:rPr>
              <w:t xml:space="preserve">. Polityka </w:t>
            </w:r>
            <w:r w:rsidR="008A3C64">
              <w:rPr>
                <w:sz w:val="22"/>
                <w:szCs w:val="22"/>
              </w:rPr>
              <w:t xml:space="preserve">naukowa a polityka </w:t>
            </w:r>
            <w:r w:rsidRPr="007E002C">
              <w:rPr>
                <w:sz w:val="22"/>
                <w:szCs w:val="22"/>
              </w:rPr>
              <w:t xml:space="preserve">innowacji w </w:t>
            </w:r>
            <w:r w:rsidR="00D51ED0">
              <w:rPr>
                <w:sz w:val="22"/>
                <w:szCs w:val="22"/>
              </w:rPr>
              <w:t>teorii i w praktyce</w:t>
            </w:r>
            <w:r w:rsidRPr="007E002C">
              <w:rPr>
                <w:sz w:val="22"/>
                <w:szCs w:val="22"/>
              </w:rPr>
              <w:t>;</w:t>
            </w:r>
            <w:r w:rsidRPr="007E002C">
              <w:rPr>
                <w:rFonts w:eastAsia="Batang"/>
                <w:sz w:val="22"/>
                <w:szCs w:val="22"/>
              </w:rPr>
              <w:t xml:space="preserve"> 1</w:t>
            </w:r>
            <w:r w:rsidR="00D3028A">
              <w:rPr>
                <w:rFonts w:eastAsia="Batang"/>
                <w:sz w:val="22"/>
                <w:szCs w:val="22"/>
              </w:rPr>
              <w:t>4</w:t>
            </w:r>
            <w:r w:rsidRPr="007E002C">
              <w:rPr>
                <w:rFonts w:eastAsia="Batang"/>
                <w:sz w:val="22"/>
                <w:szCs w:val="22"/>
              </w:rPr>
              <w:t>. Własność intelektualna i jej ochrona</w:t>
            </w:r>
            <w:r w:rsidR="00D3028A">
              <w:rPr>
                <w:rFonts w:eastAsia="Batang"/>
                <w:sz w:val="22"/>
                <w:szCs w:val="22"/>
              </w:rPr>
              <w:t>:</w:t>
            </w:r>
            <w:r w:rsidR="00D51ED0">
              <w:rPr>
                <w:rFonts w:eastAsia="Batang"/>
                <w:sz w:val="22"/>
                <w:szCs w:val="22"/>
              </w:rPr>
              <w:t xml:space="preserve"> ocena, mierzenie, znaczenie</w:t>
            </w:r>
            <w:r w:rsidR="00555DF1">
              <w:rPr>
                <w:rFonts w:eastAsia="Batang"/>
                <w:sz w:val="22"/>
                <w:szCs w:val="22"/>
              </w:rPr>
              <w:t>, ograniczenia</w:t>
            </w:r>
            <w:r w:rsidRPr="007E002C">
              <w:rPr>
                <w:rFonts w:eastAsia="Batang"/>
                <w:sz w:val="22"/>
                <w:szCs w:val="22"/>
              </w:rPr>
              <w:t>; 1</w:t>
            </w:r>
            <w:r w:rsidR="00D3028A">
              <w:rPr>
                <w:rFonts w:eastAsia="Batang"/>
                <w:sz w:val="22"/>
                <w:szCs w:val="22"/>
              </w:rPr>
              <w:t>5</w:t>
            </w:r>
            <w:r w:rsidRPr="007E002C">
              <w:rPr>
                <w:rFonts w:eastAsia="Batang"/>
                <w:sz w:val="22"/>
                <w:szCs w:val="22"/>
              </w:rPr>
              <w:t>.</w:t>
            </w:r>
            <w:r w:rsidR="00D3028A">
              <w:rPr>
                <w:rFonts w:eastAsia="Batang"/>
                <w:sz w:val="22"/>
                <w:szCs w:val="22"/>
              </w:rPr>
              <w:t xml:space="preserve"> Badania typu ‘f</w:t>
            </w:r>
            <w:r w:rsidRPr="007E002C">
              <w:rPr>
                <w:rFonts w:eastAsia="Batang"/>
                <w:sz w:val="22"/>
                <w:szCs w:val="22"/>
              </w:rPr>
              <w:t>oresight</w:t>
            </w:r>
            <w:r w:rsidR="00D3028A">
              <w:rPr>
                <w:rFonts w:eastAsia="Batang"/>
                <w:sz w:val="22"/>
                <w:szCs w:val="22"/>
              </w:rPr>
              <w:t>’</w:t>
            </w:r>
            <w:r w:rsidRPr="007E002C">
              <w:rPr>
                <w:rFonts w:eastAsia="Batang"/>
                <w:sz w:val="22"/>
                <w:szCs w:val="22"/>
              </w:rPr>
              <w:t>, metodyka i wykorzystanie rezultatów w wyznaczaniu priorytetów rozwoju;</w:t>
            </w:r>
            <w:r w:rsidR="00D3028A">
              <w:rPr>
                <w:rFonts w:eastAsia="Batang"/>
                <w:sz w:val="22"/>
                <w:szCs w:val="22"/>
              </w:rPr>
              <w:t xml:space="preserve"> 16. </w:t>
            </w:r>
            <w:proofErr w:type="spellStart"/>
            <w:r w:rsidR="00D3028A">
              <w:rPr>
                <w:rFonts w:eastAsia="Batang"/>
                <w:sz w:val="22"/>
                <w:szCs w:val="22"/>
              </w:rPr>
              <w:t>Unija</w:t>
            </w:r>
            <w:proofErr w:type="spellEnd"/>
            <w:r w:rsidR="00D3028A">
              <w:rPr>
                <w:rFonts w:eastAsia="Batang"/>
                <w:sz w:val="22"/>
                <w:szCs w:val="22"/>
              </w:rPr>
              <w:t xml:space="preserve"> strategia</w:t>
            </w:r>
            <w:r w:rsidRPr="007E002C">
              <w:rPr>
                <w:rFonts w:eastAsia="Batang"/>
                <w:sz w:val="22"/>
                <w:szCs w:val="22"/>
              </w:rPr>
              <w:t xml:space="preserve"> </w:t>
            </w:r>
            <w:r w:rsidRPr="007E002C">
              <w:rPr>
                <w:rFonts w:eastAsia="Batang"/>
                <w:i/>
                <w:sz w:val="22"/>
                <w:szCs w:val="22"/>
              </w:rPr>
              <w:t xml:space="preserve">smart </w:t>
            </w:r>
            <w:proofErr w:type="spellStart"/>
            <w:r w:rsidRPr="007E002C">
              <w:rPr>
                <w:rFonts w:eastAsia="Batang"/>
                <w:i/>
                <w:sz w:val="22"/>
                <w:szCs w:val="22"/>
              </w:rPr>
              <w:t>specialization</w:t>
            </w:r>
            <w:proofErr w:type="spellEnd"/>
            <w:r w:rsidRPr="007E002C">
              <w:rPr>
                <w:rFonts w:eastAsia="Batang"/>
                <w:i/>
                <w:sz w:val="22"/>
                <w:szCs w:val="22"/>
              </w:rPr>
              <w:t xml:space="preserve"> </w:t>
            </w:r>
            <w:r w:rsidR="00D3028A">
              <w:rPr>
                <w:rFonts w:eastAsia="Batang"/>
                <w:iCs/>
                <w:sz w:val="22"/>
                <w:szCs w:val="22"/>
              </w:rPr>
              <w:t>i jej konsekwencje;</w:t>
            </w:r>
            <w:r w:rsidRPr="007E002C">
              <w:rPr>
                <w:rFonts w:eastAsia="Batang"/>
                <w:sz w:val="22"/>
                <w:szCs w:val="22"/>
              </w:rPr>
              <w:t xml:space="preserve"> 1</w:t>
            </w:r>
            <w:r w:rsidR="00262717">
              <w:rPr>
                <w:rFonts w:eastAsia="Batang"/>
                <w:sz w:val="22"/>
                <w:szCs w:val="22"/>
              </w:rPr>
              <w:t>7</w:t>
            </w:r>
            <w:r w:rsidRPr="007E002C">
              <w:rPr>
                <w:rFonts w:eastAsia="Batang"/>
                <w:sz w:val="22"/>
                <w:szCs w:val="22"/>
              </w:rPr>
              <w:t>.</w:t>
            </w:r>
            <w:r w:rsidR="00262717">
              <w:rPr>
                <w:rFonts w:eastAsia="Batang"/>
                <w:sz w:val="22"/>
                <w:szCs w:val="22"/>
              </w:rPr>
              <w:t xml:space="preserve"> </w:t>
            </w:r>
            <w:r w:rsidRPr="007E002C">
              <w:rPr>
                <w:rFonts w:eastAsia="Batang"/>
                <w:sz w:val="22"/>
                <w:szCs w:val="22"/>
              </w:rPr>
              <w:t>Transformacja przemysłu</w:t>
            </w:r>
            <w:r w:rsidR="00555DF1">
              <w:rPr>
                <w:rFonts w:eastAsia="Batang"/>
                <w:sz w:val="22"/>
                <w:szCs w:val="22"/>
              </w:rPr>
              <w:t xml:space="preserve"> a czynniki energetyczne</w:t>
            </w:r>
            <w:r w:rsidR="00D3028A">
              <w:rPr>
                <w:rFonts w:eastAsia="Batang"/>
                <w:sz w:val="22"/>
                <w:szCs w:val="22"/>
              </w:rPr>
              <w:t>; 1</w:t>
            </w:r>
            <w:r w:rsidR="00262717">
              <w:rPr>
                <w:rFonts w:eastAsia="Batang"/>
                <w:sz w:val="22"/>
                <w:szCs w:val="22"/>
              </w:rPr>
              <w:t>8</w:t>
            </w:r>
            <w:r w:rsidR="00D3028A">
              <w:rPr>
                <w:rFonts w:eastAsia="Batang"/>
                <w:sz w:val="22"/>
                <w:szCs w:val="22"/>
              </w:rPr>
              <w:t>. Transformacja ekonomiczna</w:t>
            </w:r>
            <w:r w:rsidRPr="007E002C">
              <w:rPr>
                <w:rFonts w:eastAsia="Batang"/>
                <w:sz w:val="22"/>
                <w:szCs w:val="22"/>
              </w:rPr>
              <w:t xml:space="preserve"> - w kierunku gospodarki cyfrowej : UE a świat</w:t>
            </w:r>
            <w:r w:rsidR="00D3028A">
              <w:rPr>
                <w:rFonts w:eastAsia="Batang"/>
                <w:sz w:val="22"/>
                <w:szCs w:val="22"/>
              </w:rPr>
              <w:t>.</w:t>
            </w:r>
          </w:p>
        </w:tc>
      </w:tr>
      <w:tr w:rsidR="009D2629" w:rsidRPr="00262717" w14:paraId="01E6D1C5" w14:textId="77777777" w:rsidTr="00C644F4">
        <w:trPr>
          <w:gridAfter w:val="1"/>
          <w:wAfter w:w="61" w:type="pct"/>
          <w:trHeight w:val="283"/>
        </w:trPr>
        <w:tc>
          <w:tcPr>
            <w:tcW w:w="1870" w:type="pct"/>
            <w:gridSpan w:val="2"/>
            <w:shd w:val="clear" w:color="auto" w:fill="auto"/>
          </w:tcPr>
          <w:p w14:paraId="5B1E27BE" w14:textId="77777777" w:rsidR="00F16A71" w:rsidRPr="00C644F4" w:rsidRDefault="00F16A71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EE78D26" w14:textId="77777777" w:rsidR="009D2629" w:rsidRPr="00C644F4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644F4">
              <w:rPr>
                <w:rFonts w:ascii="Times New Roman" w:eastAsia="Calibri" w:hAnsi="Times New Roman" w:cs="Times New Roman"/>
                <w:sz w:val="20"/>
                <w:szCs w:val="20"/>
              </w:rPr>
              <w:t>Wykaz literatury podstawowej i uzupełniającej obowiązującej do zaliczenia danego modułu</w:t>
            </w:r>
          </w:p>
        </w:tc>
        <w:tc>
          <w:tcPr>
            <w:tcW w:w="3069" w:type="pct"/>
            <w:gridSpan w:val="2"/>
            <w:shd w:val="clear" w:color="auto" w:fill="auto"/>
          </w:tcPr>
          <w:p w14:paraId="041EBE94" w14:textId="77777777" w:rsidR="00F16A71" w:rsidRPr="00C644F4" w:rsidRDefault="00F16A71" w:rsidP="00F16A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1EA17" w14:textId="624665C2" w:rsidR="00F16A71" w:rsidRPr="00C644F4" w:rsidRDefault="00F16A71" w:rsidP="00F16A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Literatura </w:t>
            </w:r>
            <w:r w:rsidR="003B439F" w:rsidRPr="00C644F4">
              <w:rPr>
                <w:rFonts w:ascii="Times New Roman" w:hAnsi="Times New Roman" w:cs="Times New Roman"/>
                <w:b/>
                <w:sz w:val="20"/>
                <w:szCs w:val="20"/>
              </w:rPr>
              <w:t>podstawowa</w:t>
            </w:r>
            <w:r w:rsidRPr="00C644F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0D1B4E25" w14:textId="4A2003F5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Determinanty rozwoju Polski: Polityka innowacyjna (red.</w:t>
            </w:r>
            <w:r w:rsidR="0026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J.Kotowicz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-Jawor,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S.Krajewski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27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Okoń-Horodyńska), PTE, Warszawa 2015</w:t>
            </w:r>
          </w:p>
          <w:p w14:paraId="148971D8" w14:textId="77777777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E.Ettlie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John, Managing Innovation, Elsevier, Amsterdam, Boston, London, 2006</w:t>
            </w:r>
          </w:p>
          <w:p w14:paraId="20969F9F" w14:textId="77777777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C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Gwiazdowicz</w:t>
            </w:r>
            <w:proofErr w:type="spellEnd"/>
            <w:r w:rsidRPr="00C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M., Stankiewicz P. Technology </w:t>
            </w:r>
            <w:proofErr w:type="spellStart"/>
            <w:r w:rsidRPr="00C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Assessment</w:t>
            </w:r>
            <w:proofErr w:type="spellEnd"/>
            <w:r w:rsidRPr="00C644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Problematyka oceny technologii, „Studia BAS” 2015, 3(43).</w:t>
            </w:r>
          </w:p>
          <w:p w14:paraId="4843215C" w14:textId="77777777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Janasz W., Innowacje w strategii rozwoju organizacji w UE,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Difin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 Warszawa 2009</w:t>
            </w:r>
          </w:p>
          <w:p w14:paraId="4DE4451B" w14:textId="77777777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Kelly T., The Art of Innovation, Random House Corp. New York, 2001</w:t>
            </w:r>
          </w:p>
          <w:p w14:paraId="493BF67F" w14:textId="77777777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Lundvall B-A., National Innovation Systems, Pinter, London, 1992</w:t>
            </w:r>
          </w:p>
          <w:p w14:paraId="366B3AA6" w14:textId="77777777" w:rsidR="00584D0B" w:rsidRPr="00C644F4" w:rsidRDefault="00584D0B" w:rsidP="003B439F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Nordhaus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 W., Innowacje, wzrost i dobrobyt: postęp techniczny w ujęciu teoretycznym, PWN, Warszawa, 1976. </w:t>
            </w:r>
          </w:p>
          <w:p w14:paraId="6C5D3108" w14:textId="45EA3C0B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Nauka i technika w Polsce w 2009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r.,i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 dalsze roczniki, GUS w Szczecinie, Warszawa 2013 i dalsze lata</w:t>
            </w:r>
          </w:p>
          <w:p w14:paraId="369EBFC9" w14:textId="77777777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Okoń-Horodyńska E., Narodowy system innowacji w Polsce, AE, Katowice 1998</w:t>
            </w:r>
          </w:p>
          <w:p w14:paraId="033064B4" w14:textId="1C6A052B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Oslo Manual Guidelines for Collecting and Interpreting Innovation Data, Third edition, Statistical Office of the European Communities OECD, 2005</w:t>
            </w:r>
            <w:r w:rsidR="005502E8"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</w:t>
            </w:r>
            <w:proofErr w:type="spellStart"/>
            <w:r w:rsidR="005502E8"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dalsze</w:t>
            </w:r>
            <w:proofErr w:type="spellEnd"/>
          </w:p>
          <w:p w14:paraId="54FE4248" w14:textId="444BD1E6" w:rsidR="00F16A71" w:rsidRPr="00C644F4" w:rsidRDefault="00F16A71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Schumpeter</w:t>
            </w:r>
            <w:proofErr w:type="spellEnd"/>
            <w:r w:rsidR="00584D0B"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 J.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 Teoria wzrostu gospodarczego, PWN, Warszawa, 1960</w:t>
            </w:r>
          </w:p>
          <w:p w14:paraId="1E47F292" w14:textId="77777777" w:rsidR="00F16A71" w:rsidRPr="00C644F4" w:rsidRDefault="00F16A71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Rothewll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R. The fifth-generation innovation process, “International Marketing Review” 11(1), s.7-31</w:t>
            </w:r>
          </w:p>
          <w:p w14:paraId="5BDCB54A" w14:textId="2A3F6A02" w:rsidR="00584D0B" w:rsidRPr="00C644F4" w:rsidRDefault="00584D0B" w:rsidP="003B439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right="-53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Załącznik: literatura do studiowania*</w:t>
            </w:r>
          </w:p>
          <w:p w14:paraId="3D23B817" w14:textId="77777777" w:rsidR="00584D0B" w:rsidRPr="00C644F4" w:rsidRDefault="00584D0B" w:rsidP="005502E8">
            <w:pPr>
              <w:spacing w:after="0" w:line="240" w:lineRule="auto"/>
              <w:ind w:left="74"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5456D" w14:textId="77777777" w:rsidR="00F16A71" w:rsidRPr="00C644F4" w:rsidRDefault="00F16A71" w:rsidP="00F16A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b/>
                <w:sz w:val="20"/>
                <w:szCs w:val="20"/>
              </w:rPr>
              <w:t>Literatura uzupełniająca:</w:t>
            </w:r>
          </w:p>
          <w:p w14:paraId="24754082" w14:textId="66A462E8" w:rsidR="005502E8" w:rsidRPr="00C644F4" w:rsidRDefault="005502E8" w:rsidP="00C644F4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Axelrod A., Edison on Innovation, John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Wiley&amp;Sons,San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Francisco, 2008</w:t>
            </w:r>
          </w:p>
          <w:p w14:paraId="1CD2CEEC" w14:textId="5F9310CA" w:rsidR="00377A08" w:rsidRPr="00262717" w:rsidRDefault="00377A08" w:rsidP="00262717">
            <w:pPr>
              <w:pStyle w:val="Tekstprzypisudolnego"/>
              <w:numPr>
                <w:ilvl w:val="0"/>
                <w:numId w:val="19"/>
              </w:numPr>
              <w:rPr>
                <w:i/>
                <w:iCs/>
              </w:rPr>
            </w:pPr>
            <w:r w:rsidRPr="00C644F4">
              <w:rPr>
                <w:lang w:val="en-GB"/>
              </w:rPr>
              <w:t xml:space="preserve">Hall, B., &amp; Lerner, J. (2010). The financing of R&amp;D and innovation. </w:t>
            </w:r>
            <w:proofErr w:type="spellStart"/>
            <w:r w:rsidRPr="00C644F4">
              <w:rPr>
                <w:i/>
                <w:iCs/>
              </w:rPr>
              <w:t>Handbook</w:t>
            </w:r>
            <w:proofErr w:type="spellEnd"/>
            <w:r w:rsidRPr="00C644F4">
              <w:rPr>
                <w:i/>
                <w:iCs/>
              </w:rPr>
              <w:t xml:space="preserve"> of the Economics of </w:t>
            </w:r>
            <w:proofErr w:type="spellStart"/>
            <w:r w:rsidRPr="00C644F4">
              <w:rPr>
                <w:i/>
                <w:iCs/>
              </w:rPr>
              <w:t>Innovation</w:t>
            </w:r>
            <w:proofErr w:type="spellEnd"/>
            <w:r w:rsidRPr="00C644F4">
              <w:rPr>
                <w:i/>
                <w:iCs/>
              </w:rPr>
              <w:t xml:space="preserve">, </w:t>
            </w:r>
            <w:r w:rsidRPr="00262717">
              <w:rPr>
                <w:lang w:val="en-GB"/>
              </w:rPr>
              <w:t>1, 609–639</w:t>
            </w:r>
          </w:p>
          <w:p w14:paraId="202502B6" w14:textId="1C15D89F" w:rsidR="00F16A71" w:rsidRPr="00C644F4" w:rsidRDefault="005502E8" w:rsidP="003B439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Industrie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4.0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zwischen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Idee und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Realiteat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red.G.Banse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J.Thelen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S.Lingner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), Berlin 2019</w:t>
            </w:r>
            <w:r w:rsidR="00F16A71"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Morris</w:t>
            </w: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L.</w:t>
            </w:r>
            <w:r w:rsidR="00F16A71"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The Innovation master plan, Innovation Academy, 2011</w:t>
            </w:r>
          </w:p>
          <w:p w14:paraId="6F415895" w14:textId="33AF59F4" w:rsidR="00C3230E" w:rsidRPr="00262717" w:rsidRDefault="00C3230E" w:rsidP="00262717">
            <w:pPr>
              <w:pStyle w:val="Tekstprzypisudolnego"/>
              <w:numPr>
                <w:ilvl w:val="0"/>
                <w:numId w:val="19"/>
              </w:numPr>
              <w:rPr>
                <w:rFonts w:eastAsiaTheme="minorEastAsia"/>
                <w:kern w:val="24"/>
              </w:rPr>
            </w:pPr>
            <w:r w:rsidRPr="00C644F4">
              <w:rPr>
                <w:rFonts w:eastAsiaTheme="minorEastAsia"/>
                <w:kern w:val="24"/>
                <w:lang w:val="it-IT"/>
              </w:rPr>
              <w:t>Iansiti</w:t>
            </w:r>
            <w:r w:rsidRPr="00C644F4">
              <w:rPr>
                <w:rFonts w:eastAsiaTheme="minorEastAsia"/>
                <w:kern w:val="24"/>
              </w:rPr>
              <w:t xml:space="preserve"> M.</w:t>
            </w:r>
            <w:r w:rsidRPr="00C644F4">
              <w:rPr>
                <w:rFonts w:eastAsiaTheme="minorEastAsia"/>
                <w:kern w:val="24"/>
                <w:lang w:val="it-IT"/>
              </w:rPr>
              <w:t xml:space="preserve"> Lakhani</w:t>
            </w:r>
            <w:r w:rsidRPr="00C644F4">
              <w:rPr>
                <w:rFonts w:eastAsiaTheme="minorEastAsia"/>
                <w:kern w:val="24"/>
              </w:rPr>
              <w:t xml:space="preserve"> K.R</w:t>
            </w:r>
            <w:r w:rsidRPr="00C644F4">
              <w:rPr>
                <w:rFonts w:eastAsiaTheme="minorEastAsia"/>
                <w:kern w:val="24"/>
                <w:lang w:val="it-IT"/>
              </w:rPr>
              <w:t>.</w:t>
            </w:r>
            <w:r w:rsidRPr="00C644F4">
              <w:rPr>
                <w:rFonts w:eastAsiaTheme="minorEastAsia"/>
                <w:kern w:val="24"/>
              </w:rPr>
              <w:t xml:space="preserve">, (2020), Przełom, który prowadzi do zderzenia: nowa dynamika konkurencji, </w:t>
            </w:r>
            <w:r w:rsidRPr="00262717">
              <w:rPr>
                <w:rFonts w:eastAsiaTheme="minorEastAsia"/>
                <w:i/>
                <w:iCs/>
                <w:kern w:val="24"/>
              </w:rPr>
              <w:t xml:space="preserve">Management </w:t>
            </w:r>
            <w:proofErr w:type="spellStart"/>
            <w:r w:rsidRPr="00262717">
              <w:rPr>
                <w:rFonts w:eastAsiaTheme="minorEastAsia"/>
                <w:i/>
                <w:iCs/>
                <w:kern w:val="24"/>
              </w:rPr>
              <w:t>Review</w:t>
            </w:r>
            <w:proofErr w:type="spellEnd"/>
            <w:r w:rsidRPr="00262717">
              <w:rPr>
                <w:rFonts w:eastAsiaTheme="minorEastAsia"/>
                <w:i/>
                <w:iCs/>
                <w:kern w:val="24"/>
              </w:rPr>
              <w:t xml:space="preserve"> Polska</w:t>
            </w:r>
            <w:r w:rsidRPr="00262717">
              <w:rPr>
                <w:rFonts w:eastAsiaTheme="minorEastAsia"/>
                <w:kern w:val="24"/>
              </w:rPr>
              <w:t>, 5(2020)</w:t>
            </w:r>
          </w:p>
          <w:p w14:paraId="064FF7D1" w14:textId="09438AD8" w:rsidR="00C3230E" w:rsidRPr="00C644F4" w:rsidRDefault="00C3230E" w:rsidP="003B439F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644F4">
              <w:rPr>
                <w:rFonts w:ascii="Times New Roman" w:hAnsi="Times New Roman" w:cs="Times New Roman"/>
                <w:kern w:val="36"/>
                <w:sz w:val="20"/>
                <w:szCs w:val="20"/>
                <w:lang w:val="en-GB"/>
              </w:rPr>
              <w:t>McKinsey&amp;Company</w:t>
            </w:r>
            <w:proofErr w:type="spellEnd"/>
            <w:r w:rsidRPr="00C644F4">
              <w:rPr>
                <w:rFonts w:ascii="Times New Roman" w:hAnsi="Times New Roman" w:cs="Times New Roman"/>
                <w:kern w:val="36"/>
                <w:sz w:val="20"/>
                <w:szCs w:val="20"/>
                <w:lang w:val="en-GB"/>
              </w:rPr>
              <w:t>(2021), Innovation: Your launchpad out of the COVID-19 crisis,</w:t>
            </w:r>
            <w:r w:rsidRPr="00C644F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44E2B503" w14:textId="77777777" w:rsidR="00C3230E" w:rsidRPr="00C644F4" w:rsidRDefault="00000000" w:rsidP="00C3230E">
            <w:pPr>
              <w:spacing w:after="0"/>
              <w:ind w:left="43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7F7F7"/>
                <w:lang w:val="en-GB"/>
              </w:rPr>
            </w:pPr>
            <w:hyperlink r:id="rId7" w:history="1">
              <w:r w:rsidR="00C3230E" w:rsidRPr="00C644F4">
                <w:rPr>
                  <w:rStyle w:val="Hipercze"/>
                  <w:rFonts w:ascii="Times New Roman" w:hAnsi="Times New Roman" w:cs="Times New Roman"/>
                  <w:color w:val="auto"/>
                  <w:kern w:val="36"/>
                  <w:sz w:val="20"/>
                  <w:szCs w:val="20"/>
                  <w:u w:val="none"/>
                  <w:lang w:val="en-GB"/>
                </w:rPr>
                <w:t>https://www.mckinsey.com/business-functions/strategy-and-corporate-finance/our-insights/innovation-your-launchpad-out-of-the-covid-19-crisis</w:t>
              </w:r>
            </w:hyperlink>
            <w:r w:rsidR="00C3230E" w:rsidRPr="00C644F4">
              <w:rPr>
                <w:rFonts w:ascii="Times New Roman" w:hAnsi="Times New Roman" w:cs="Times New Roman"/>
                <w:kern w:val="36"/>
                <w:sz w:val="20"/>
                <w:szCs w:val="20"/>
                <w:lang w:val="en-GB"/>
              </w:rPr>
              <w:t xml:space="preserve">, </w:t>
            </w:r>
          </w:p>
          <w:p w14:paraId="3008D33B" w14:textId="77777777" w:rsidR="00C3230E" w:rsidRPr="00C644F4" w:rsidRDefault="00C3230E" w:rsidP="003B439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Mazzucato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 M. (2016), </w:t>
            </w:r>
            <w:r w:rsidRPr="00C644F4">
              <w:rPr>
                <w:rFonts w:ascii="Times New Roman" w:hAnsi="Times New Roman" w:cs="Times New Roman"/>
                <w:i/>
                <w:sz w:val="20"/>
                <w:szCs w:val="20"/>
              </w:rPr>
              <w:t>Przedsiębiorcze państwo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Heterodox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 Warszawa</w:t>
            </w:r>
          </w:p>
          <w:p w14:paraId="36B00360" w14:textId="2800F3AD" w:rsidR="005502E8" w:rsidRPr="00C644F4" w:rsidRDefault="005502E8" w:rsidP="003B439F">
            <w:pPr>
              <w:pStyle w:val="Tekstprzypisudolnego"/>
              <w:numPr>
                <w:ilvl w:val="0"/>
                <w:numId w:val="19"/>
              </w:numPr>
            </w:pPr>
            <w:r w:rsidRPr="001C51FA">
              <w:rPr>
                <w:color w:val="000000"/>
              </w:rPr>
              <w:t xml:space="preserve">Michalski K., Technology </w:t>
            </w:r>
            <w:proofErr w:type="spellStart"/>
            <w:r w:rsidRPr="001C51FA">
              <w:rPr>
                <w:color w:val="000000"/>
              </w:rPr>
              <w:t>Assessment</w:t>
            </w:r>
            <w:proofErr w:type="spellEnd"/>
            <w:r w:rsidRPr="001C51FA">
              <w:rPr>
                <w:color w:val="000000"/>
              </w:rPr>
              <w:t xml:space="preserve"> – no</w:t>
            </w:r>
            <w:r w:rsidRPr="00C644F4">
              <w:rPr>
                <w:color w:val="000000"/>
              </w:rPr>
              <w:t xml:space="preserve"> Technology </w:t>
            </w:r>
            <w:proofErr w:type="spellStart"/>
            <w:r w:rsidRPr="00C644F4">
              <w:rPr>
                <w:color w:val="000000"/>
              </w:rPr>
              <w:t>Assessment</w:t>
            </w:r>
            <w:proofErr w:type="spellEnd"/>
            <w:r w:rsidRPr="00C644F4">
              <w:rPr>
                <w:color w:val="000000"/>
              </w:rPr>
              <w:t xml:space="preserve"> – nowe wyzwania dla filozofii nauki i ogólnej metodologii nauk, Oficyna Wydawnicza Politechniki Rzeszowskiej 2019.</w:t>
            </w:r>
          </w:p>
          <w:p w14:paraId="780D3E85" w14:textId="450A8FFD" w:rsidR="00F16A71" w:rsidRPr="00C644F4" w:rsidRDefault="00F16A71" w:rsidP="003B439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noProof/>
                <w:sz w:val="20"/>
                <w:szCs w:val="20"/>
              </w:rPr>
              <w:t>Okoń-Horodyńska</w:t>
            </w:r>
            <w:r w:rsidR="005502E8" w:rsidRPr="00C644F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E.,</w:t>
            </w:r>
            <w:r w:rsidRPr="00C644F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Foresight w określaniu przyszłości rozwoju gospodarki narodowej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 W: Inwestowanie w kapitał ludzki, (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red.S.Borkowska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), OWE, Warszawa 2007</w:t>
            </w:r>
          </w:p>
          <w:p w14:paraId="2F4064D1" w14:textId="76AA4DD0" w:rsidR="003B439F" w:rsidRPr="00C644F4" w:rsidRDefault="003B439F" w:rsidP="003B439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Oslo Manual Guidelines for Collecting and Interpreting Innovation Data, Third edition, Statistical Office of the European Communities OECD, 2005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dalsze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lata</w:t>
            </w:r>
            <w:proofErr w:type="spellEnd"/>
          </w:p>
          <w:p w14:paraId="7E529FCF" w14:textId="255C43DE" w:rsidR="00C3230E" w:rsidRPr="00C644F4" w:rsidRDefault="00C3230E" w:rsidP="003B439F">
            <w:pPr>
              <w:pStyle w:val="Akapitzlist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PARP (2020), </w:t>
            </w:r>
            <w:r w:rsidRPr="00C644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Monitoring trendów w innowacyjności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 Raport 8, Warszawa</w:t>
            </w:r>
          </w:p>
          <w:p w14:paraId="2F247F03" w14:textId="09128E12" w:rsidR="00F16A71" w:rsidRPr="00C644F4" w:rsidRDefault="00F16A71" w:rsidP="003B439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Weresa</w:t>
            </w:r>
            <w:r w:rsidR="005502E8"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 Marzenna A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AE8" w:rsidRPr="00C644F4">
              <w:rPr>
                <w:rFonts w:ascii="Times New Roman" w:hAnsi="Times New Roman" w:cs="Times New Roman"/>
                <w:sz w:val="20"/>
                <w:szCs w:val="20"/>
              </w:rPr>
              <w:t>Polityka innowacyjna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50AE8"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 PWN, Warszawa 2007</w:t>
            </w:r>
          </w:p>
          <w:p w14:paraId="262951F6" w14:textId="6AB76B51" w:rsidR="00F16A71" w:rsidRPr="00C644F4" w:rsidRDefault="00F16A71" w:rsidP="003B439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Kwiatkowski</w:t>
            </w:r>
            <w:r w:rsidR="005502E8"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 S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644F4">
              <w:rPr>
                <w:rFonts w:ascii="Times New Roman" w:hAnsi="Times New Roman" w:cs="Times New Roman"/>
                <w:iCs/>
                <w:sz w:val="20"/>
                <w:szCs w:val="20"/>
              </w:rPr>
              <w:t>Przedsiębiorczość Intelektualna</w:t>
            </w: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, PWN, Warszawa 2002</w:t>
            </w:r>
          </w:p>
          <w:p w14:paraId="1A3A02DE" w14:textId="372A4969" w:rsidR="00F16A71" w:rsidRPr="00C644F4" w:rsidRDefault="00F16A71" w:rsidP="003B439F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Chesbrough</w:t>
            </w:r>
            <w:r w:rsidR="005502E8"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</w:t>
            </w:r>
            <w:r w:rsidRPr="00C644F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Open Innovation, Harvard Business School Press, Boston 2003</w:t>
            </w:r>
          </w:p>
          <w:p w14:paraId="01CD2671" w14:textId="77777777" w:rsidR="00B62F02" w:rsidRDefault="00F16A71" w:rsidP="0090197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Rewolucja informacyjna a kryzys intelektualny (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J.Auleytner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J.Kleer</w:t>
            </w:r>
            <w:proofErr w:type="spellEnd"/>
            <w:r w:rsidRPr="00C644F4">
              <w:rPr>
                <w:rFonts w:ascii="Times New Roman" w:hAnsi="Times New Roman" w:cs="Times New Roman"/>
                <w:sz w:val="20"/>
                <w:szCs w:val="20"/>
              </w:rPr>
              <w:t>), PTE, Warszawa, 2015</w:t>
            </w:r>
          </w:p>
          <w:p w14:paraId="569B12F0" w14:textId="309290E3" w:rsidR="00901978" w:rsidRPr="00B62F02" w:rsidRDefault="00901978" w:rsidP="00901978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B62F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Baza</w:t>
            </w:r>
            <w:proofErr w:type="spellEnd"/>
            <w:r w:rsidRPr="00B62F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PARP </w:t>
            </w:r>
            <w:hyperlink r:id="rId8" w:history="1">
              <w:r w:rsidRPr="00B62F0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>www.parp.gov.pl</w:t>
              </w:r>
            </w:hyperlink>
            <w:r w:rsidRPr="00B62F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B62F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Baza</w:t>
            </w:r>
            <w:proofErr w:type="spellEnd"/>
            <w:r w:rsidRPr="00B62F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CORDIS </w:t>
            </w:r>
            <w:hyperlink r:id="rId9" w:history="1">
              <w:r w:rsidRPr="00B62F0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GB"/>
                </w:rPr>
                <w:t>www.cordis.europa.eu/pl</w:t>
              </w:r>
            </w:hyperlink>
            <w:r w:rsidRPr="00B62F02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</w:p>
          <w:p w14:paraId="5DA0EE67" w14:textId="3DF52071" w:rsidR="009D2629" w:rsidRPr="00901978" w:rsidRDefault="009D2629" w:rsidP="00C644F4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p w14:paraId="0F0A18B5" w14:textId="30351D44" w:rsidR="009D2629" w:rsidRPr="00901978" w:rsidRDefault="009D2629" w:rsidP="00C644F4">
      <w:pPr>
        <w:rPr>
          <w:sz w:val="20"/>
          <w:szCs w:val="20"/>
          <w:u w:val="single"/>
          <w:lang w:val="en-GB"/>
        </w:rPr>
      </w:pPr>
    </w:p>
    <w:p w14:paraId="00B07F9E" w14:textId="016B2BC8" w:rsidR="0033536C" w:rsidRPr="00901978" w:rsidRDefault="0033536C">
      <w:pPr>
        <w:rPr>
          <w:u w:val="single"/>
          <w:lang w:val="en-GB"/>
        </w:rPr>
      </w:pPr>
    </w:p>
    <w:p w14:paraId="077B5840" w14:textId="77777777" w:rsidR="00901978" w:rsidRPr="00901978" w:rsidRDefault="00901978">
      <w:pPr>
        <w:rPr>
          <w:u w:val="single"/>
          <w:lang w:val="en-GB"/>
        </w:rPr>
      </w:pPr>
    </w:p>
    <w:p w14:paraId="4BFEDFC8" w14:textId="126E0F9A" w:rsidR="00C644F4" w:rsidRDefault="00B62F02">
      <w:pPr>
        <w:rPr>
          <w:u w:val="single"/>
          <w:lang w:val="en-GB"/>
        </w:rPr>
      </w:pPr>
      <w:r>
        <w:rPr>
          <w:u w:val="single"/>
          <w:lang w:val="en-GB"/>
        </w:rPr>
        <w:t>,</w:t>
      </w:r>
    </w:p>
    <w:p w14:paraId="235944D7" w14:textId="32B2A0EE" w:rsidR="00B62F02" w:rsidRDefault="00B62F02">
      <w:pPr>
        <w:rPr>
          <w:u w:val="single"/>
          <w:lang w:val="en-GB"/>
        </w:rPr>
      </w:pPr>
    </w:p>
    <w:p w14:paraId="09D4A67A" w14:textId="3E034BE5" w:rsidR="00B62F02" w:rsidRDefault="00B62F02">
      <w:pPr>
        <w:rPr>
          <w:u w:val="single"/>
          <w:lang w:val="en-GB"/>
        </w:rPr>
      </w:pPr>
    </w:p>
    <w:p w14:paraId="1F83652A" w14:textId="0ECCAEFD" w:rsidR="00B62F02" w:rsidRDefault="00B62F02">
      <w:pPr>
        <w:rPr>
          <w:u w:val="single"/>
          <w:lang w:val="en-GB"/>
        </w:rPr>
      </w:pPr>
    </w:p>
    <w:p w14:paraId="5D61D243" w14:textId="0CCC3094" w:rsidR="00B62F02" w:rsidRDefault="00B62F02">
      <w:pPr>
        <w:rPr>
          <w:u w:val="single"/>
          <w:lang w:val="en-GB"/>
        </w:rPr>
      </w:pPr>
    </w:p>
    <w:p w14:paraId="1070683F" w14:textId="435C017E" w:rsidR="00B62F02" w:rsidRDefault="00B62F02">
      <w:pPr>
        <w:rPr>
          <w:u w:val="single"/>
          <w:lang w:val="en-GB"/>
        </w:rPr>
      </w:pPr>
    </w:p>
    <w:p w14:paraId="3BB218FD" w14:textId="77777777" w:rsidR="00B62F02" w:rsidRPr="00901978" w:rsidRDefault="00B62F02">
      <w:pPr>
        <w:rPr>
          <w:u w:val="single"/>
          <w:lang w:val="en-GB"/>
        </w:rPr>
      </w:pPr>
    </w:p>
    <w:p w14:paraId="73F0FD18" w14:textId="7801C0EA" w:rsidR="0033536C" w:rsidRPr="00377A08" w:rsidRDefault="00377A08" w:rsidP="00377A08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*</w:t>
      </w:r>
      <w:proofErr w:type="spellStart"/>
      <w:r w:rsidR="0033536C" w:rsidRPr="00377A08">
        <w:rPr>
          <w:rFonts w:ascii="Times New Roman" w:hAnsi="Times New Roman" w:cs="Times New Roman"/>
          <w:lang w:val="en-GB"/>
        </w:rPr>
        <w:t>Za</w:t>
      </w:r>
      <w:r>
        <w:rPr>
          <w:rFonts w:ascii="Times New Roman" w:hAnsi="Times New Roman" w:cs="Times New Roman"/>
          <w:lang w:val="en-GB"/>
        </w:rPr>
        <w:t>ł</w:t>
      </w:r>
      <w:r w:rsidR="0033536C" w:rsidRPr="00377A08">
        <w:rPr>
          <w:rFonts w:ascii="Times New Roman" w:hAnsi="Times New Roman" w:cs="Times New Roman"/>
          <w:lang w:val="en-GB"/>
        </w:rPr>
        <w:t>ącznik</w:t>
      </w:r>
      <w:proofErr w:type="spellEnd"/>
      <w:r w:rsidR="0033536C" w:rsidRPr="00377A08">
        <w:rPr>
          <w:rFonts w:ascii="Times New Roman" w:hAnsi="Times New Roman" w:cs="Times New Roman"/>
          <w:lang w:val="en-GB"/>
        </w:rPr>
        <w:t xml:space="preserve">: </w:t>
      </w:r>
      <w:proofErr w:type="spellStart"/>
      <w:r w:rsidR="0033536C" w:rsidRPr="00377A08">
        <w:rPr>
          <w:rFonts w:ascii="Times New Roman" w:hAnsi="Times New Roman" w:cs="Times New Roman"/>
          <w:lang w:val="en-GB"/>
        </w:rPr>
        <w:t>Literatura</w:t>
      </w:r>
      <w:proofErr w:type="spellEnd"/>
      <w:r w:rsidR="0033536C" w:rsidRPr="00377A08">
        <w:rPr>
          <w:rFonts w:ascii="Times New Roman" w:hAnsi="Times New Roman" w:cs="Times New Roman"/>
          <w:lang w:val="en-GB"/>
        </w:rPr>
        <w:t xml:space="preserve"> do </w:t>
      </w:r>
      <w:proofErr w:type="spellStart"/>
      <w:r w:rsidR="0033536C" w:rsidRPr="00377A08">
        <w:rPr>
          <w:rFonts w:ascii="Times New Roman" w:hAnsi="Times New Roman" w:cs="Times New Roman"/>
          <w:lang w:val="en-GB"/>
        </w:rPr>
        <w:t>studiowania</w:t>
      </w:r>
      <w:proofErr w:type="spellEnd"/>
      <w:r w:rsidR="0033536C" w:rsidRPr="00377A08">
        <w:rPr>
          <w:rFonts w:ascii="Times New Roman" w:hAnsi="Times New Roman" w:cs="Times New Roman"/>
          <w:lang w:val="en-GB"/>
        </w:rPr>
        <w:t>:</w:t>
      </w:r>
    </w:p>
    <w:p w14:paraId="34310F2F" w14:textId="59F6888D" w:rsidR="0033536C" w:rsidRPr="00377A08" w:rsidRDefault="0033536C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>Benchmarking industry-science relationships, OECD Publishing, 2002.</w:t>
      </w:r>
    </w:p>
    <w:p w14:paraId="3325A595" w14:textId="77777777" w:rsidR="0033536C" w:rsidRPr="00377A08" w:rsidRDefault="0033536C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77A08">
        <w:rPr>
          <w:rFonts w:ascii="Times New Roman" w:hAnsi="Times New Roman" w:cs="Times New Roman"/>
          <w:lang w:val="en-US"/>
        </w:rPr>
        <w:t>Borgatti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S.P., Foster P.C., The Network Paradigm in Organizational Research: a Review an Typology, [w:] Journal of Management, nr 6, s. 991-10-13, 2003.</w:t>
      </w:r>
    </w:p>
    <w:p w14:paraId="61E16921" w14:textId="013E0ECE" w:rsidR="0033536C" w:rsidRPr="00377A08" w:rsidRDefault="0033536C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77A08">
        <w:rPr>
          <w:rFonts w:ascii="Times New Roman" w:hAnsi="Times New Roman" w:cs="Times New Roman"/>
        </w:rPr>
        <w:t xml:space="preserve">Brzeziński M., Zarządzanie innowacjami technicznymi i organizacyjnymi, </w:t>
      </w:r>
      <w:proofErr w:type="spellStart"/>
      <w:r w:rsidRPr="00377A08">
        <w:rPr>
          <w:rFonts w:ascii="Times New Roman" w:hAnsi="Times New Roman" w:cs="Times New Roman"/>
        </w:rPr>
        <w:t>Difin</w:t>
      </w:r>
      <w:proofErr w:type="spellEnd"/>
      <w:r w:rsidRPr="00377A08">
        <w:rPr>
          <w:rFonts w:ascii="Times New Roman" w:hAnsi="Times New Roman" w:cs="Times New Roman"/>
        </w:rPr>
        <w:t>, Warszawa, 2000</w:t>
      </w:r>
    </w:p>
    <w:p w14:paraId="2E658E34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77A08">
        <w:rPr>
          <w:rFonts w:ascii="Times New Roman" w:hAnsi="Times New Roman" w:cs="Times New Roman"/>
          <w:lang w:val="en-US"/>
        </w:rPr>
        <w:t>Carayannis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E., </w:t>
      </w:r>
      <w:proofErr w:type="spellStart"/>
      <w:r w:rsidRPr="00377A08">
        <w:rPr>
          <w:rFonts w:ascii="Times New Roman" w:hAnsi="Times New Roman" w:cs="Times New Roman"/>
          <w:lang w:val="en-US"/>
        </w:rPr>
        <w:t>Assimakopoulos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D., Kondo M. (red.), Innovation Networks and Knowledge Clusters. Findings and Insights from the US, EU and Japan, Palgrave McMillan, </w:t>
      </w:r>
      <w:proofErr w:type="spellStart"/>
      <w:r w:rsidRPr="00377A08">
        <w:rPr>
          <w:rFonts w:ascii="Times New Roman" w:hAnsi="Times New Roman" w:cs="Times New Roman"/>
          <w:lang w:val="en-US"/>
        </w:rPr>
        <w:t>Nowy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A08">
        <w:rPr>
          <w:rFonts w:ascii="Times New Roman" w:hAnsi="Times New Roman" w:cs="Times New Roman"/>
          <w:lang w:val="en-US"/>
        </w:rPr>
        <w:t>Jork</w:t>
      </w:r>
      <w:proofErr w:type="spellEnd"/>
      <w:r w:rsidRPr="00377A08">
        <w:rPr>
          <w:rFonts w:ascii="Times New Roman" w:hAnsi="Times New Roman" w:cs="Times New Roman"/>
          <w:lang w:val="en-US"/>
        </w:rPr>
        <w:t>, 2008.</w:t>
      </w:r>
    </w:p>
    <w:p w14:paraId="454E951A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 xml:space="preserve">Conti A. ; Foray D. (red.), Three essays on university-industry technology transfer and the economics of science. EPFL </w:t>
      </w:r>
      <w:proofErr w:type="spellStart"/>
      <w:r w:rsidRPr="00377A08">
        <w:rPr>
          <w:rFonts w:ascii="Times New Roman" w:hAnsi="Times New Roman" w:cs="Times New Roman"/>
          <w:lang w:val="en-US"/>
        </w:rPr>
        <w:t>Lozanna</w:t>
      </w:r>
      <w:proofErr w:type="spellEnd"/>
      <w:r w:rsidRPr="00377A08">
        <w:rPr>
          <w:rFonts w:ascii="Times New Roman" w:hAnsi="Times New Roman" w:cs="Times New Roman"/>
          <w:lang w:val="en-US"/>
        </w:rPr>
        <w:t>, 2009.</w:t>
      </w:r>
    </w:p>
    <w:p w14:paraId="54397DC6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08">
        <w:rPr>
          <w:rFonts w:ascii="Times New Roman" w:hAnsi="Times New Roman" w:cs="Times New Roman"/>
        </w:rPr>
        <w:t>Czakon</w:t>
      </w:r>
      <w:proofErr w:type="spellEnd"/>
      <w:r w:rsidRPr="00377A08">
        <w:rPr>
          <w:rFonts w:ascii="Times New Roman" w:hAnsi="Times New Roman" w:cs="Times New Roman"/>
        </w:rPr>
        <w:t xml:space="preserve"> W., Dynamika więzi międzyorganizacyjnych przedsiębiorstwa, Wydawnictwo Akademii Ekonomicznej w Katowicach, Katowice, 2007.</w:t>
      </w:r>
    </w:p>
    <w:p w14:paraId="74D8D08F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77A08">
        <w:rPr>
          <w:rFonts w:ascii="Times New Roman" w:hAnsi="Times New Roman" w:cs="Times New Roman"/>
          <w:lang w:val="en-US"/>
        </w:rPr>
        <w:t>Edquist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Ch. (red.), Systems of innovation: technologies, institutions and organizations, Pinter, Londyn, 1997.</w:t>
      </w:r>
    </w:p>
    <w:p w14:paraId="53BAD407" w14:textId="042B22DB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 xml:space="preserve">Frascati Manual. The Proposed Standard Practice for Surveys of Research and Experimental Development, OECD, 2002 I </w:t>
      </w:r>
      <w:proofErr w:type="spellStart"/>
      <w:r w:rsidRPr="00377A08">
        <w:rPr>
          <w:rFonts w:ascii="Times New Roman" w:hAnsi="Times New Roman" w:cs="Times New Roman"/>
          <w:lang w:val="en-US"/>
        </w:rPr>
        <w:t>dalsze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A08">
        <w:rPr>
          <w:rFonts w:ascii="Times New Roman" w:hAnsi="Times New Roman" w:cs="Times New Roman"/>
          <w:lang w:val="en-US"/>
        </w:rPr>
        <w:t>lata</w:t>
      </w:r>
      <w:proofErr w:type="spellEnd"/>
    </w:p>
    <w:p w14:paraId="379E1100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77A08">
        <w:rPr>
          <w:rFonts w:ascii="Times New Roman" w:hAnsi="Times New Roman" w:cs="Times New Roman"/>
        </w:rPr>
        <w:t>Goldberg I. (red.), Polska a gospodarka oparta na wiedzy, Raport Banku Światowego, Waszyngton, 2004,</w:t>
      </w:r>
    </w:p>
    <w:p w14:paraId="1F8FC817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>Hicks D., Using innovation indicators for assessing the efficiency of industry-science relationships, Paper presented at the Joint German-OECD Conference Benchmarking Industry-Science Relations, Berlin, 16-17 October 2000.</w:t>
      </w:r>
    </w:p>
    <w:p w14:paraId="6C322D25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 xml:space="preserve">Huang K. F., Yu C. M., The effect of competitive and non-competitive R&amp;D </w:t>
      </w:r>
      <w:proofErr w:type="spellStart"/>
      <w:r w:rsidRPr="00377A08">
        <w:rPr>
          <w:rFonts w:ascii="Times New Roman" w:hAnsi="Times New Roman" w:cs="Times New Roman"/>
          <w:lang w:val="en-US"/>
        </w:rPr>
        <w:t>collabora-tion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on firm innovation, [w:] The Journal of Technology Transfer 36(4), s. 383-403.</w:t>
      </w:r>
    </w:p>
    <w:p w14:paraId="45D472DE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77A08">
        <w:rPr>
          <w:rFonts w:ascii="Times New Roman" w:hAnsi="Times New Roman" w:cs="Times New Roman"/>
        </w:rPr>
        <w:t>Kelly K., Nowe reguły nowej gospodarki, Dziesięć przełomowych strategii dla świata połączonego siecią, Wig Press, Warszawa, 2001.</w:t>
      </w:r>
    </w:p>
    <w:p w14:paraId="0FF280F7" w14:textId="77777777" w:rsidR="000B7E0E" w:rsidRPr="00377A08" w:rsidRDefault="000B7E0E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>Knowledge, Networks and Nations: Global Scientific Collaboration in the 21</w:t>
      </w:r>
      <w:r w:rsidRPr="00377A08">
        <w:rPr>
          <w:rFonts w:ascii="Times New Roman" w:hAnsi="Times New Roman" w:cs="Times New Roman"/>
          <w:vertAlign w:val="superscript"/>
          <w:lang w:val="en-US"/>
        </w:rPr>
        <w:t>st</w:t>
      </w:r>
      <w:r w:rsidRPr="00377A08">
        <w:rPr>
          <w:rFonts w:ascii="Times New Roman" w:hAnsi="Times New Roman" w:cs="Times New Roman"/>
          <w:lang w:val="en-US"/>
        </w:rPr>
        <w:t xml:space="preserve"> Century. Policy Document, The Royal Society, Londyn, 2011.</w:t>
      </w:r>
    </w:p>
    <w:p w14:paraId="333C4DBB" w14:textId="77777777" w:rsidR="00843281" w:rsidRPr="00377A0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08">
        <w:rPr>
          <w:rFonts w:ascii="Times New Roman" w:hAnsi="Times New Roman" w:cs="Times New Roman"/>
        </w:rPr>
        <w:t>Kordel</w:t>
      </w:r>
      <w:proofErr w:type="spellEnd"/>
      <w:r w:rsidRPr="00377A08">
        <w:rPr>
          <w:rFonts w:ascii="Times New Roman" w:hAnsi="Times New Roman" w:cs="Times New Roman"/>
        </w:rPr>
        <w:t>, P., Zarządzanie sieciami międzyorganizacyjnymi, Wydawnictwo Politechniki Śląskiej, Gliwice, 2010.</w:t>
      </w:r>
    </w:p>
    <w:p w14:paraId="1EBBF66C" w14:textId="77777777" w:rsidR="00843281" w:rsidRPr="00377A0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77A08">
        <w:rPr>
          <w:rFonts w:ascii="Times New Roman" w:hAnsi="Times New Roman" w:cs="Times New Roman"/>
        </w:rPr>
        <w:t xml:space="preserve">Kozioł K., Ewolucja polityki innowacyjnej w Unii Europejskiej, [w:] W. Janasz (red.), Innowacje w strategii rozwoju organizacji w Unii Europejskiej, </w:t>
      </w:r>
      <w:proofErr w:type="spellStart"/>
      <w:r w:rsidRPr="00377A08">
        <w:rPr>
          <w:rFonts w:ascii="Times New Roman" w:hAnsi="Times New Roman" w:cs="Times New Roman"/>
        </w:rPr>
        <w:t>Difin</w:t>
      </w:r>
      <w:proofErr w:type="spellEnd"/>
      <w:r w:rsidRPr="00377A08">
        <w:rPr>
          <w:rFonts w:ascii="Times New Roman" w:hAnsi="Times New Roman" w:cs="Times New Roman"/>
        </w:rPr>
        <w:t>, Warszawa, 2009.</w:t>
      </w:r>
    </w:p>
    <w:p w14:paraId="4BE92CDD" w14:textId="77777777" w:rsidR="00843281" w:rsidRPr="00377A0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377A08">
        <w:rPr>
          <w:rFonts w:ascii="Times New Roman" w:hAnsi="Times New Roman" w:cs="Times New Roman"/>
          <w:lang w:val="en-US"/>
        </w:rPr>
        <w:t>Laursen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K, Salter A, Searching high and low: what types of firms use universities as a source of innovation?, [w:] Research Policy, nr 33, s. 1201-1215, 2004. </w:t>
      </w:r>
    </w:p>
    <w:p w14:paraId="296988C4" w14:textId="77777777" w:rsidR="00843281" w:rsidRPr="00377A0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08">
        <w:rPr>
          <w:rFonts w:ascii="Times New Roman" w:hAnsi="Times New Roman" w:cs="Times New Roman"/>
        </w:rPr>
        <w:t>Łobejko</w:t>
      </w:r>
      <w:proofErr w:type="spellEnd"/>
      <w:r w:rsidRPr="00377A08">
        <w:rPr>
          <w:rFonts w:ascii="Times New Roman" w:hAnsi="Times New Roman" w:cs="Times New Roman"/>
        </w:rPr>
        <w:t>, S., Przedsiębiorstwo sieciowe zmiany uwarunkowań i strategii w XXI wieku, SGH, Warszawa, 2010.</w:t>
      </w:r>
    </w:p>
    <w:p w14:paraId="56329824" w14:textId="77777777" w:rsidR="00843281" w:rsidRPr="00F50AE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50AE8">
        <w:rPr>
          <w:rFonts w:ascii="Times New Roman" w:hAnsi="Times New Roman" w:cs="Times New Roman"/>
          <w:lang w:val="en-US"/>
        </w:rPr>
        <w:t>Mairesse</w:t>
      </w:r>
      <w:proofErr w:type="spellEnd"/>
      <w:r w:rsidRPr="00F50AE8">
        <w:rPr>
          <w:rFonts w:ascii="Times New Roman" w:hAnsi="Times New Roman" w:cs="Times New Roman"/>
          <w:lang w:val="en-US"/>
        </w:rPr>
        <w:t xml:space="preserve"> J., Mohnen P., Accounting for innovation and measuring Innovativeness: an illustrative framework and an application, [w:] American Economic Review, vol. 92(2), s. 226-230, 2002.</w:t>
      </w:r>
    </w:p>
    <w:p w14:paraId="6A905E49" w14:textId="45E16E55" w:rsidR="00F50AE8" w:rsidRPr="00F50AE8" w:rsidRDefault="00F50AE8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F50AE8">
        <w:rPr>
          <w:rFonts w:ascii="Times New Roman" w:hAnsi="Times New Roman" w:cs="Times New Roman"/>
        </w:rPr>
        <w:t xml:space="preserve">Marciniak S, Innowacyjność i konkurencyjność gospodarki, wyd. </w:t>
      </w:r>
      <w:proofErr w:type="spellStart"/>
      <w:r w:rsidRPr="00F50AE8">
        <w:rPr>
          <w:rFonts w:ascii="Times New Roman" w:hAnsi="Times New Roman" w:cs="Times New Roman"/>
        </w:rPr>
        <w:t>C.H.Beck</w:t>
      </w:r>
      <w:proofErr w:type="spellEnd"/>
      <w:r w:rsidRPr="00F50AE8">
        <w:rPr>
          <w:rFonts w:ascii="Times New Roman" w:hAnsi="Times New Roman" w:cs="Times New Roman"/>
        </w:rPr>
        <w:t>, Warszawa 2010</w:t>
      </w:r>
    </w:p>
    <w:p w14:paraId="2866F485" w14:textId="71EEA081" w:rsidR="00843281" w:rsidRPr="00F50AE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F50AE8">
        <w:rPr>
          <w:rFonts w:ascii="Times New Roman" w:hAnsi="Times New Roman" w:cs="Times New Roman"/>
          <w:lang w:val="en-US"/>
        </w:rPr>
        <w:t>Nelles</w:t>
      </w:r>
      <w:proofErr w:type="spellEnd"/>
      <w:r w:rsidRPr="00F50AE8">
        <w:rPr>
          <w:rFonts w:ascii="Times New Roman" w:hAnsi="Times New Roman" w:cs="Times New Roman"/>
          <w:lang w:val="en-US"/>
        </w:rPr>
        <w:t xml:space="preserve"> J., </w:t>
      </w:r>
      <w:proofErr w:type="spellStart"/>
      <w:r w:rsidRPr="00F50AE8">
        <w:rPr>
          <w:rFonts w:ascii="Times New Roman" w:hAnsi="Times New Roman" w:cs="Times New Roman"/>
          <w:lang w:val="en-US"/>
        </w:rPr>
        <w:t>Vorley</w:t>
      </w:r>
      <w:proofErr w:type="spellEnd"/>
      <w:r w:rsidRPr="00F50AE8">
        <w:rPr>
          <w:rFonts w:ascii="Times New Roman" w:hAnsi="Times New Roman" w:cs="Times New Roman"/>
          <w:lang w:val="en-US"/>
        </w:rPr>
        <w:t xml:space="preserve"> T., Entrepreneurial Architecture: a blueprint for entrepreneurial universities, [w:] Canadian Journal of Administrative Science, 2010.</w:t>
      </w:r>
    </w:p>
    <w:p w14:paraId="10BF57B4" w14:textId="77777777" w:rsidR="00843281" w:rsidRPr="00377A0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 xml:space="preserve">Nelson R.R., National Innovation Systems: A Comparative Analysis, Oxford University Press, </w:t>
      </w:r>
      <w:proofErr w:type="spellStart"/>
      <w:r w:rsidRPr="00377A08">
        <w:rPr>
          <w:rFonts w:ascii="Times New Roman" w:hAnsi="Times New Roman" w:cs="Times New Roman"/>
          <w:lang w:val="en-US"/>
        </w:rPr>
        <w:t>Oksford</w:t>
      </w:r>
      <w:proofErr w:type="spellEnd"/>
      <w:r w:rsidRPr="00377A08">
        <w:rPr>
          <w:rFonts w:ascii="Times New Roman" w:hAnsi="Times New Roman" w:cs="Times New Roman"/>
          <w:lang w:val="en-US"/>
        </w:rPr>
        <w:t>, 1993.</w:t>
      </w:r>
    </w:p>
    <w:p w14:paraId="44CAAD42" w14:textId="58E39043" w:rsidR="000B7E0E" w:rsidRPr="00377A0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08">
        <w:rPr>
          <w:rFonts w:ascii="Times New Roman" w:hAnsi="Times New Roman" w:cs="Times New Roman"/>
        </w:rPr>
        <w:t>Olechnicka</w:t>
      </w:r>
      <w:proofErr w:type="spellEnd"/>
      <w:r w:rsidRPr="00377A08">
        <w:rPr>
          <w:rFonts w:ascii="Times New Roman" w:hAnsi="Times New Roman" w:cs="Times New Roman"/>
        </w:rPr>
        <w:t xml:space="preserve"> A., Potencjał nauki a innowacyjność regionów, Wydawnictwo Naukowe Scholar, Warszawa, 2012.</w:t>
      </w:r>
    </w:p>
    <w:p w14:paraId="2D22518D" w14:textId="1446E6F9" w:rsidR="00843281" w:rsidRPr="00377A08" w:rsidRDefault="00843281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77A08">
        <w:rPr>
          <w:rFonts w:ascii="Times New Roman" w:hAnsi="Times New Roman" w:cs="Times New Roman"/>
        </w:rPr>
        <w:t>Perechuda</w:t>
      </w:r>
      <w:proofErr w:type="spellEnd"/>
      <w:r w:rsidRPr="00377A08">
        <w:rPr>
          <w:rFonts w:ascii="Times New Roman" w:hAnsi="Times New Roman" w:cs="Times New Roman"/>
        </w:rPr>
        <w:t xml:space="preserve"> K., Dyfuzja wiedzy w przedsiębiorstwie sieciowym. Wizualizacja i kompozycja, Wrocław, 2005</w:t>
      </w:r>
    </w:p>
    <w:p w14:paraId="4AE975EA" w14:textId="77777777" w:rsidR="00C644F4" w:rsidRPr="00C3230E" w:rsidRDefault="00C644F4" w:rsidP="00C644F4">
      <w:pPr>
        <w:pStyle w:val="Akapitzlist"/>
        <w:numPr>
          <w:ilvl w:val="0"/>
          <w:numId w:val="12"/>
        </w:numPr>
        <w:spacing w:after="0" w:line="240" w:lineRule="auto"/>
        <w:ind w:right="-53"/>
        <w:jc w:val="both"/>
        <w:rPr>
          <w:rFonts w:ascii="Times New Roman" w:hAnsi="Times New Roman" w:cs="Times New Roman"/>
        </w:rPr>
      </w:pPr>
      <w:r w:rsidRPr="00C3230E">
        <w:rPr>
          <w:rFonts w:ascii="Times New Roman" w:hAnsi="Times New Roman" w:cs="Times New Roman"/>
        </w:rPr>
        <w:t>Polska: Raport o konkurencyjności 2019, (</w:t>
      </w:r>
      <w:proofErr w:type="spellStart"/>
      <w:r w:rsidRPr="00C3230E">
        <w:rPr>
          <w:rFonts w:ascii="Times New Roman" w:hAnsi="Times New Roman" w:cs="Times New Roman"/>
        </w:rPr>
        <w:t>A.Kowalski</w:t>
      </w:r>
      <w:proofErr w:type="spellEnd"/>
      <w:r w:rsidRPr="00C3230E">
        <w:rPr>
          <w:rFonts w:ascii="Times New Roman" w:hAnsi="Times New Roman" w:cs="Times New Roman"/>
        </w:rPr>
        <w:t xml:space="preserve">, </w:t>
      </w:r>
      <w:proofErr w:type="spellStart"/>
      <w:r w:rsidRPr="00C3230E">
        <w:rPr>
          <w:rFonts w:ascii="Times New Roman" w:hAnsi="Times New Roman" w:cs="Times New Roman"/>
        </w:rPr>
        <w:t>M.Weresa</w:t>
      </w:r>
      <w:proofErr w:type="spellEnd"/>
      <w:r w:rsidRPr="00C3230E">
        <w:rPr>
          <w:rFonts w:ascii="Times New Roman" w:hAnsi="Times New Roman" w:cs="Times New Roman"/>
        </w:rPr>
        <w:t>), SGH, 2019</w:t>
      </w:r>
    </w:p>
    <w:p w14:paraId="3D8450FD" w14:textId="77777777" w:rsidR="001C51FA" w:rsidRPr="00377A08" w:rsidRDefault="001C51FA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77A08">
        <w:rPr>
          <w:rFonts w:ascii="Times New Roman" w:hAnsi="Times New Roman" w:cs="Times New Roman"/>
        </w:rPr>
        <w:t>Porter M. E., Porter o konkurencji, PWE, Warszawa, 2001.</w:t>
      </w:r>
    </w:p>
    <w:p w14:paraId="4627E7B6" w14:textId="77777777" w:rsidR="001C51FA" w:rsidRPr="00377A08" w:rsidRDefault="001C51FA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77A08">
        <w:rPr>
          <w:rFonts w:ascii="Times New Roman" w:hAnsi="Times New Roman" w:cs="Times New Roman"/>
          <w:lang w:val="en-US"/>
        </w:rPr>
        <w:t xml:space="preserve">Rogers E.M., Diffusion of innovations, Free Press, </w:t>
      </w:r>
      <w:proofErr w:type="spellStart"/>
      <w:r w:rsidRPr="00377A08">
        <w:rPr>
          <w:rFonts w:ascii="Times New Roman" w:hAnsi="Times New Roman" w:cs="Times New Roman"/>
          <w:lang w:val="en-US"/>
        </w:rPr>
        <w:t>Nowy</w:t>
      </w:r>
      <w:proofErr w:type="spellEnd"/>
      <w:r w:rsidRPr="00377A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A08">
        <w:rPr>
          <w:rFonts w:ascii="Times New Roman" w:hAnsi="Times New Roman" w:cs="Times New Roman"/>
          <w:lang w:val="en-US"/>
        </w:rPr>
        <w:t>Jork</w:t>
      </w:r>
      <w:proofErr w:type="spellEnd"/>
      <w:r w:rsidRPr="00377A08">
        <w:rPr>
          <w:rFonts w:ascii="Times New Roman" w:hAnsi="Times New Roman" w:cs="Times New Roman"/>
          <w:lang w:val="en-US"/>
        </w:rPr>
        <w:t>, 2003.</w:t>
      </w:r>
    </w:p>
    <w:p w14:paraId="7A41AA1A" w14:textId="77777777" w:rsidR="005502E8" w:rsidRPr="00377A08" w:rsidRDefault="005502E8" w:rsidP="00377A0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77A08">
        <w:rPr>
          <w:rFonts w:ascii="Times New Roman" w:eastAsia="Times New Roman" w:hAnsi="Times New Roman" w:cs="Times New Roman"/>
          <w:color w:val="000000"/>
          <w:lang w:eastAsia="pl-PL"/>
        </w:rPr>
        <w:t>Stankiewicz P., O czym mówimy, kiedy mówimy o ryzyku? Społeczna percepcja ryzyka</w:t>
      </w:r>
    </w:p>
    <w:p w14:paraId="44279AFC" w14:textId="77777777" w:rsidR="005502E8" w:rsidRPr="005502E8" w:rsidRDefault="005502E8" w:rsidP="00377A08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2E8">
        <w:rPr>
          <w:rFonts w:ascii="Times New Roman" w:eastAsia="Times New Roman" w:hAnsi="Times New Roman" w:cs="Times New Roman"/>
          <w:color w:val="000000"/>
          <w:lang w:eastAsia="pl-PL"/>
        </w:rPr>
        <w:t>przy kontrowersyjnych inwestycjach energetycznych, „Energetyka – Społeczeństwo –</w:t>
      </w:r>
    </w:p>
    <w:p w14:paraId="06419EC8" w14:textId="77777777" w:rsidR="00377A08" w:rsidRPr="00377A08" w:rsidRDefault="005502E8" w:rsidP="00377A08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2E8">
        <w:rPr>
          <w:rFonts w:ascii="Times New Roman" w:eastAsia="Times New Roman" w:hAnsi="Times New Roman" w:cs="Times New Roman"/>
          <w:color w:val="000000"/>
          <w:lang w:eastAsia="pl-PL"/>
        </w:rPr>
        <w:t>Polityka” 2016, 2(4), s. 61-82.</w:t>
      </w:r>
    </w:p>
    <w:p w14:paraId="2620946E" w14:textId="5CC495A3" w:rsidR="005502E8" w:rsidRPr="00377A08" w:rsidRDefault="005502E8" w:rsidP="00377A08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77A08">
        <w:rPr>
          <w:rFonts w:ascii="Times New Roman" w:eastAsia="Times New Roman" w:hAnsi="Times New Roman" w:cs="Times New Roman"/>
          <w:color w:val="000000"/>
          <w:lang w:eastAsia="pl-PL"/>
        </w:rPr>
        <w:t>Stankiewicz P., Zbudujemy wam elektrownię (atomową!). Praktyka oceny technologii</w:t>
      </w:r>
    </w:p>
    <w:p w14:paraId="37526A44" w14:textId="0F4C70B1" w:rsidR="005502E8" w:rsidRPr="005502E8" w:rsidRDefault="005502E8" w:rsidP="00377A08">
      <w:pPr>
        <w:spacing w:after="0" w:line="240" w:lineRule="auto"/>
        <w:ind w:firstLine="510"/>
        <w:rPr>
          <w:rFonts w:ascii="Times New Roman" w:eastAsia="Times New Roman" w:hAnsi="Times New Roman" w:cs="Times New Roman"/>
          <w:color w:val="000000"/>
          <w:lang w:eastAsia="pl-PL"/>
        </w:rPr>
      </w:pPr>
      <w:r w:rsidRPr="005502E8">
        <w:rPr>
          <w:rFonts w:ascii="Times New Roman" w:eastAsia="Times New Roman" w:hAnsi="Times New Roman" w:cs="Times New Roman"/>
          <w:color w:val="000000"/>
          <w:lang w:eastAsia="pl-PL"/>
        </w:rPr>
        <w:t>przy rozwoju energetyki jądrowej w Polsce, „Studia Socjologiczne” 2014, 1 (212), s.</w:t>
      </w:r>
      <w:r w:rsidRPr="00377A0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5502E8">
        <w:rPr>
          <w:rFonts w:ascii="Times New Roman" w:eastAsia="Times New Roman" w:hAnsi="Times New Roman" w:cs="Times New Roman"/>
          <w:color w:val="000000"/>
          <w:lang w:eastAsia="pl-PL"/>
        </w:rPr>
        <w:t>77-107.</w:t>
      </w:r>
    </w:p>
    <w:p w14:paraId="6EC6E6E9" w14:textId="77777777" w:rsidR="001C51FA" w:rsidRPr="00377A08" w:rsidRDefault="001C51FA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77A08">
        <w:rPr>
          <w:rFonts w:ascii="Times New Roman" w:hAnsi="Times New Roman" w:cs="Times New Roman"/>
        </w:rPr>
        <w:lastRenderedPageBreak/>
        <w:t>Stawasz E. Wybrane zagadnienia oceny skuteczności transferu technologii na poziomie mikroekonomicznym, [w:] Uniwersytet Szczeciński. Zeszyty Naukowe. Ekonomiczne Problemy Usług, Nr 13 (2007), s. 29-41, Szczecin, 2007.</w:t>
      </w:r>
    </w:p>
    <w:p w14:paraId="5F956C1C" w14:textId="77777777" w:rsidR="001C51FA" w:rsidRPr="00C3230E" w:rsidRDefault="001C51FA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377A08">
        <w:rPr>
          <w:rFonts w:ascii="Times New Roman" w:hAnsi="Times New Roman" w:cs="Times New Roman"/>
        </w:rPr>
        <w:t xml:space="preserve">Stec P. Komercjalizacja wyników prac naukowo-badawczych: wybrane problemy prawne, [w:] Zeszyty Naukowe. Organizacja i Zarządzanie / Politechnika Śląska. - z. 44, s. 155-167. Gliwice, </w:t>
      </w:r>
      <w:r w:rsidRPr="00C3230E">
        <w:rPr>
          <w:rFonts w:ascii="Times New Roman" w:hAnsi="Times New Roman" w:cs="Times New Roman"/>
        </w:rPr>
        <w:t>2008.</w:t>
      </w:r>
    </w:p>
    <w:p w14:paraId="693B11E1" w14:textId="77777777" w:rsidR="001C51FA" w:rsidRPr="00C3230E" w:rsidRDefault="001C51FA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3230E">
        <w:rPr>
          <w:rFonts w:ascii="Times New Roman" w:hAnsi="Times New Roman" w:cs="Times New Roman"/>
        </w:rPr>
        <w:t>Świtalski W., Innowacje i konkurencyjność, Wydawnictwo Uniwersytetu Warszawskiego, Warszawa, 2005.</w:t>
      </w:r>
    </w:p>
    <w:p w14:paraId="3E9CA771" w14:textId="77777777" w:rsidR="00C3230E" w:rsidRPr="00C3230E" w:rsidRDefault="00C3230E" w:rsidP="00C3230E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r w:rsidRPr="00C3230E">
        <w:rPr>
          <w:rFonts w:ascii="Times New Roman" w:hAnsi="Times New Roman" w:cs="Times New Roman"/>
          <w:shd w:val="clear" w:color="auto" w:fill="FFFFFF"/>
          <w:lang w:val="en-GB"/>
        </w:rPr>
        <w:t>Technology Pioneers (2020), World Economic Forum</w:t>
      </w:r>
      <w:r w:rsidRPr="00C3230E">
        <w:rPr>
          <w:rFonts w:ascii="Times New Roman" w:hAnsi="Times New Roman" w:cs="Times New Roman"/>
          <w:u w:val="single"/>
          <w:shd w:val="clear" w:color="auto" w:fill="FFFFFF"/>
          <w:lang w:val="en-GB"/>
        </w:rPr>
        <w:t xml:space="preserve">, </w:t>
      </w:r>
      <w:r w:rsidRPr="00C3230E">
        <w:rPr>
          <w:rStyle w:val="HTML-cytat"/>
          <w:rFonts w:ascii="Times New Roman" w:eastAsiaTheme="majorEastAsia" w:hAnsi="Times New Roman" w:cs="Times New Roman"/>
          <w:u w:val="single"/>
          <w:shd w:val="clear" w:color="auto" w:fill="FFFFFF"/>
          <w:lang w:val="en-GB"/>
        </w:rPr>
        <w:t>https://widgets.weforum.org/techpioneers-2020</w:t>
      </w:r>
    </w:p>
    <w:p w14:paraId="1AD06EF2" w14:textId="77777777" w:rsidR="00C3230E" w:rsidRPr="00C3230E" w:rsidRDefault="00C3230E" w:rsidP="00C3230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GB"/>
        </w:rPr>
      </w:pPr>
      <w:proofErr w:type="spellStart"/>
      <w:r w:rsidRPr="00C3230E">
        <w:rPr>
          <w:rFonts w:ascii="Times New Roman" w:hAnsi="Times New Roman" w:cs="Times New Roman"/>
          <w:lang w:val="en-GB"/>
        </w:rPr>
        <w:t>Teulings</w:t>
      </w:r>
      <w:proofErr w:type="spellEnd"/>
      <w:r w:rsidRPr="00C3230E">
        <w:rPr>
          <w:rFonts w:ascii="Times New Roman" w:hAnsi="Times New Roman" w:cs="Times New Roman"/>
          <w:lang w:val="en-GB"/>
        </w:rPr>
        <w:t xml:space="preserve">, C. N., &amp; </w:t>
      </w:r>
      <w:proofErr w:type="spellStart"/>
      <w:r w:rsidRPr="00C3230E">
        <w:rPr>
          <w:rFonts w:ascii="Times New Roman" w:hAnsi="Times New Roman" w:cs="Times New Roman"/>
          <w:lang w:val="en-GB"/>
        </w:rPr>
        <w:t>Zubanov</w:t>
      </w:r>
      <w:proofErr w:type="spellEnd"/>
      <w:r w:rsidRPr="00C3230E">
        <w:rPr>
          <w:rFonts w:ascii="Times New Roman" w:hAnsi="Times New Roman" w:cs="Times New Roman"/>
          <w:lang w:val="en-GB"/>
        </w:rPr>
        <w:t xml:space="preserve">, N. (2014), Is economic recovery a myth? robust estimation of impulse responses. </w:t>
      </w:r>
    </w:p>
    <w:p w14:paraId="493D0C09" w14:textId="77777777" w:rsidR="00C3230E" w:rsidRPr="00C3230E" w:rsidRDefault="00C3230E" w:rsidP="00C3230E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C3230E">
        <w:rPr>
          <w:rFonts w:ascii="Times New Roman" w:hAnsi="Times New Roman" w:cs="Times New Roman"/>
          <w:i/>
          <w:iCs/>
          <w:lang w:val="en-GB"/>
        </w:rPr>
        <w:t>Journal of Applied Econometrics</w:t>
      </w:r>
      <w:r w:rsidRPr="00C3230E">
        <w:rPr>
          <w:rFonts w:ascii="Times New Roman" w:hAnsi="Times New Roman" w:cs="Times New Roman"/>
          <w:lang w:val="en-GB"/>
        </w:rPr>
        <w:t>, 29(3), 497–514.</w:t>
      </w:r>
    </w:p>
    <w:p w14:paraId="36EDB6AF" w14:textId="77777777" w:rsidR="001C51FA" w:rsidRPr="00C3230E" w:rsidRDefault="001C51FA" w:rsidP="00377A0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C3230E">
        <w:rPr>
          <w:rFonts w:ascii="Times New Roman" w:hAnsi="Times New Roman" w:cs="Times New Roman"/>
          <w:lang w:val="en-US"/>
        </w:rPr>
        <w:t>Vlaar</w:t>
      </w:r>
      <w:proofErr w:type="spellEnd"/>
      <w:r w:rsidRPr="00C3230E">
        <w:rPr>
          <w:rFonts w:ascii="Times New Roman" w:hAnsi="Times New Roman" w:cs="Times New Roman"/>
          <w:lang w:val="en-US"/>
        </w:rPr>
        <w:t xml:space="preserve"> P.W.L, Contracts and trust in alliances: discovering, creating and appropriating value, Northampton: Edward Elgar, 2008.</w:t>
      </w:r>
    </w:p>
    <w:p w14:paraId="7F179E4B" w14:textId="77777777" w:rsidR="001C51FA" w:rsidRPr="00C3230E" w:rsidRDefault="001C51FA" w:rsidP="00377A08">
      <w:pPr>
        <w:spacing w:after="0" w:line="240" w:lineRule="auto"/>
        <w:ind w:left="510"/>
        <w:rPr>
          <w:rFonts w:ascii="Times New Roman" w:hAnsi="Times New Roman" w:cs="Times New Roman"/>
          <w:lang w:val="en-GB"/>
        </w:rPr>
      </w:pPr>
    </w:p>
    <w:p w14:paraId="7EF2BB5E" w14:textId="59204ACD" w:rsidR="0033536C" w:rsidRPr="00377A08" w:rsidRDefault="0033536C" w:rsidP="00377A08">
      <w:pPr>
        <w:spacing w:after="0"/>
        <w:rPr>
          <w:rFonts w:ascii="Times New Roman" w:hAnsi="Times New Roman" w:cs="Times New Roman"/>
          <w:lang w:val="en-GB"/>
        </w:rPr>
      </w:pPr>
    </w:p>
    <w:sectPr w:rsidR="0033536C" w:rsidRPr="00377A08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FB557" w14:textId="77777777" w:rsidR="00B159D0" w:rsidRDefault="00B159D0" w:rsidP="009D2629">
      <w:pPr>
        <w:spacing w:after="0" w:line="240" w:lineRule="auto"/>
      </w:pPr>
      <w:r>
        <w:separator/>
      </w:r>
    </w:p>
  </w:endnote>
  <w:endnote w:type="continuationSeparator" w:id="0">
    <w:p w14:paraId="0031E4E7" w14:textId="77777777" w:rsidR="00B159D0" w:rsidRDefault="00B159D0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6732C" w14:textId="77777777" w:rsidR="00B159D0" w:rsidRDefault="00B159D0" w:rsidP="009D2629">
      <w:pPr>
        <w:spacing w:after="0" w:line="240" w:lineRule="auto"/>
      </w:pPr>
      <w:r>
        <w:separator/>
      </w:r>
    </w:p>
  </w:footnote>
  <w:footnote w:type="continuationSeparator" w:id="0">
    <w:p w14:paraId="2AE1035B" w14:textId="77777777" w:rsidR="00B159D0" w:rsidRDefault="00B159D0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68"/>
    <w:multiLevelType w:val="hybridMultilevel"/>
    <w:tmpl w:val="F04AD78A"/>
    <w:lvl w:ilvl="0" w:tplc="93F49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CF1AE0"/>
    <w:multiLevelType w:val="hybridMultilevel"/>
    <w:tmpl w:val="92BA7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09F"/>
    <w:multiLevelType w:val="hybridMultilevel"/>
    <w:tmpl w:val="9EB03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71"/>
    <w:multiLevelType w:val="hybridMultilevel"/>
    <w:tmpl w:val="6E16A4AA"/>
    <w:lvl w:ilvl="0" w:tplc="93F49B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0C64B5"/>
    <w:multiLevelType w:val="hybridMultilevel"/>
    <w:tmpl w:val="814A5F4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0235DF"/>
    <w:multiLevelType w:val="hybridMultilevel"/>
    <w:tmpl w:val="B0B0E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B5907"/>
    <w:multiLevelType w:val="hybridMultilevel"/>
    <w:tmpl w:val="8E641C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D797E"/>
    <w:multiLevelType w:val="hybridMultilevel"/>
    <w:tmpl w:val="410486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302DB"/>
    <w:multiLevelType w:val="hybridMultilevel"/>
    <w:tmpl w:val="76B6C578"/>
    <w:lvl w:ilvl="0" w:tplc="73AABA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14DBA"/>
    <w:multiLevelType w:val="hybridMultilevel"/>
    <w:tmpl w:val="DAD8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12EB"/>
    <w:multiLevelType w:val="hybridMultilevel"/>
    <w:tmpl w:val="EA66E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66189"/>
    <w:multiLevelType w:val="hybridMultilevel"/>
    <w:tmpl w:val="458C6C1A"/>
    <w:lvl w:ilvl="0" w:tplc="93F4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C12BC1"/>
    <w:multiLevelType w:val="hybridMultilevel"/>
    <w:tmpl w:val="A2182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F04FD"/>
    <w:multiLevelType w:val="hybridMultilevel"/>
    <w:tmpl w:val="2DC09BF8"/>
    <w:lvl w:ilvl="0" w:tplc="73AABAAE">
      <w:start w:val="1"/>
      <w:numFmt w:val="decimal"/>
      <w:lvlText w:val="%1."/>
      <w:lvlJc w:val="left"/>
      <w:pPr>
        <w:tabs>
          <w:tab w:val="num" w:pos="564"/>
        </w:tabs>
        <w:ind w:left="564" w:hanging="51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6" w15:restartNumberingAfterBreak="0">
    <w:nsid w:val="4F326A68"/>
    <w:multiLevelType w:val="hybridMultilevel"/>
    <w:tmpl w:val="6250EE84"/>
    <w:lvl w:ilvl="0" w:tplc="DD743E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7464A5"/>
    <w:multiLevelType w:val="hybridMultilevel"/>
    <w:tmpl w:val="1EC02C5C"/>
    <w:lvl w:ilvl="0" w:tplc="73AABA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lang w:val="en-US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4676747">
    <w:abstractNumId w:val="9"/>
  </w:num>
  <w:num w:numId="2" w16cid:durableId="2054576151">
    <w:abstractNumId w:val="18"/>
  </w:num>
  <w:num w:numId="3" w16cid:durableId="1061054608">
    <w:abstractNumId w:val="7"/>
  </w:num>
  <w:num w:numId="4" w16cid:durableId="168646330">
    <w:abstractNumId w:val="19"/>
  </w:num>
  <w:num w:numId="5" w16cid:durableId="1038048139">
    <w:abstractNumId w:val="5"/>
  </w:num>
  <w:num w:numId="6" w16cid:durableId="646323560">
    <w:abstractNumId w:val="12"/>
  </w:num>
  <w:num w:numId="7" w16cid:durableId="1345399306">
    <w:abstractNumId w:val="11"/>
  </w:num>
  <w:num w:numId="8" w16cid:durableId="1248423607">
    <w:abstractNumId w:val="8"/>
  </w:num>
  <w:num w:numId="9" w16cid:durableId="1328442840">
    <w:abstractNumId w:val="14"/>
  </w:num>
  <w:num w:numId="10" w16cid:durableId="981929140">
    <w:abstractNumId w:val="2"/>
  </w:num>
  <w:num w:numId="11" w16cid:durableId="638346957">
    <w:abstractNumId w:val="1"/>
  </w:num>
  <w:num w:numId="12" w16cid:durableId="897205368">
    <w:abstractNumId w:val="17"/>
  </w:num>
  <w:num w:numId="13" w16cid:durableId="1251038900">
    <w:abstractNumId w:val="3"/>
  </w:num>
  <w:num w:numId="14" w16cid:durableId="341321571">
    <w:abstractNumId w:val="15"/>
  </w:num>
  <w:num w:numId="15" w16cid:durableId="441341184">
    <w:abstractNumId w:val="10"/>
  </w:num>
  <w:num w:numId="16" w16cid:durableId="795367639">
    <w:abstractNumId w:val="6"/>
  </w:num>
  <w:num w:numId="17" w16cid:durableId="1379814121">
    <w:abstractNumId w:val="0"/>
  </w:num>
  <w:num w:numId="18" w16cid:durableId="1893807058">
    <w:abstractNumId w:val="13"/>
  </w:num>
  <w:num w:numId="19" w16cid:durableId="615480803">
    <w:abstractNumId w:val="16"/>
  </w:num>
  <w:num w:numId="20" w16cid:durableId="9774149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629"/>
    <w:rsid w:val="000407E6"/>
    <w:rsid w:val="0004431F"/>
    <w:rsid w:val="00067C76"/>
    <w:rsid w:val="000A5E47"/>
    <w:rsid w:val="000B7E0E"/>
    <w:rsid w:val="000E2817"/>
    <w:rsid w:val="000F2145"/>
    <w:rsid w:val="00111D8A"/>
    <w:rsid w:val="001324E4"/>
    <w:rsid w:val="001626AC"/>
    <w:rsid w:val="001C313B"/>
    <w:rsid w:val="001C51FA"/>
    <w:rsid w:val="001F59E4"/>
    <w:rsid w:val="00212160"/>
    <w:rsid w:val="00222B6C"/>
    <w:rsid w:val="00243DF6"/>
    <w:rsid w:val="00262717"/>
    <w:rsid w:val="00267253"/>
    <w:rsid w:val="002D6077"/>
    <w:rsid w:val="00323895"/>
    <w:rsid w:val="0033536C"/>
    <w:rsid w:val="00374D8A"/>
    <w:rsid w:val="00377A08"/>
    <w:rsid w:val="0039483B"/>
    <w:rsid w:val="003B439F"/>
    <w:rsid w:val="003B5E7C"/>
    <w:rsid w:val="003C72F5"/>
    <w:rsid w:val="003D7F42"/>
    <w:rsid w:val="003E6F06"/>
    <w:rsid w:val="003F3B24"/>
    <w:rsid w:val="00423876"/>
    <w:rsid w:val="004B665A"/>
    <w:rsid w:val="004C09C6"/>
    <w:rsid w:val="004E3875"/>
    <w:rsid w:val="00512081"/>
    <w:rsid w:val="005127BB"/>
    <w:rsid w:val="005502E8"/>
    <w:rsid w:val="00555DF1"/>
    <w:rsid w:val="00566C43"/>
    <w:rsid w:val="0057135F"/>
    <w:rsid w:val="00573862"/>
    <w:rsid w:val="00584D0B"/>
    <w:rsid w:val="0063251B"/>
    <w:rsid w:val="006442D4"/>
    <w:rsid w:val="006E41A3"/>
    <w:rsid w:val="006F0BBD"/>
    <w:rsid w:val="0070604E"/>
    <w:rsid w:val="00724DF2"/>
    <w:rsid w:val="007253AC"/>
    <w:rsid w:val="00727013"/>
    <w:rsid w:val="0073626A"/>
    <w:rsid w:val="00756206"/>
    <w:rsid w:val="00777F78"/>
    <w:rsid w:val="00814A99"/>
    <w:rsid w:val="00843281"/>
    <w:rsid w:val="008554F0"/>
    <w:rsid w:val="008A3C64"/>
    <w:rsid w:val="00901978"/>
    <w:rsid w:val="009A733E"/>
    <w:rsid w:val="009B55CC"/>
    <w:rsid w:val="009C6A3D"/>
    <w:rsid w:val="009D0750"/>
    <w:rsid w:val="009D2629"/>
    <w:rsid w:val="009F247A"/>
    <w:rsid w:val="00A23B8E"/>
    <w:rsid w:val="00A47E4B"/>
    <w:rsid w:val="00A96A32"/>
    <w:rsid w:val="00AC1DDD"/>
    <w:rsid w:val="00AD2A9D"/>
    <w:rsid w:val="00B159D0"/>
    <w:rsid w:val="00B62F02"/>
    <w:rsid w:val="00BC347E"/>
    <w:rsid w:val="00BD33B6"/>
    <w:rsid w:val="00BD748B"/>
    <w:rsid w:val="00C3230E"/>
    <w:rsid w:val="00C644F4"/>
    <w:rsid w:val="00C843EF"/>
    <w:rsid w:val="00CF19D1"/>
    <w:rsid w:val="00D267E3"/>
    <w:rsid w:val="00D26C39"/>
    <w:rsid w:val="00D3028A"/>
    <w:rsid w:val="00D51ED0"/>
    <w:rsid w:val="00D55071"/>
    <w:rsid w:val="00DA122D"/>
    <w:rsid w:val="00DA246D"/>
    <w:rsid w:val="00E15CCB"/>
    <w:rsid w:val="00E34930"/>
    <w:rsid w:val="00E54C6A"/>
    <w:rsid w:val="00EB27E9"/>
    <w:rsid w:val="00EB30C9"/>
    <w:rsid w:val="00EC519F"/>
    <w:rsid w:val="00F16A71"/>
    <w:rsid w:val="00F4436D"/>
    <w:rsid w:val="00F4788A"/>
    <w:rsid w:val="00F50AE8"/>
    <w:rsid w:val="00F65CDC"/>
    <w:rsid w:val="00F8792C"/>
    <w:rsid w:val="00FB1B6E"/>
    <w:rsid w:val="00FF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D159"/>
  <w15:docId w15:val="{09CD82F5-68B8-442D-ADC6-33008043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uiPriority w:val="99"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8792C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D26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Tekstpodstawowy2">
    <w:name w:val="Body Text 2"/>
    <w:basedOn w:val="Normalny"/>
    <w:link w:val="Tekstpodstawowy2Znak"/>
    <w:rsid w:val="00F16A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16A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47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77A08"/>
    <w:rPr>
      <w:i/>
      <w:iCs/>
    </w:rPr>
  </w:style>
  <w:style w:type="character" w:styleId="Hipercze">
    <w:name w:val="Hyperlink"/>
    <w:basedOn w:val="Domylnaczcionkaakapitu"/>
    <w:uiPriority w:val="99"/>
    <w:unhideWhenUsed/>
    <w:rsid w:val="00C3230E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C3230E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1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8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p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ckinsey.com/business-functions/strategy-and-corporate-finance/our-insights/innovation-your-launchpad-out-of-the-covid-19-cri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dis.europa.eu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2154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2022-09-15T09:57:00Z</dcterms:created>
  <dcterms:modified xsi:type="dcterms:W3CDTF">2022-09-15T09:57:00Z</dcterms:modified>
</cp:coreProperties>
</file>