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C708" w14:textId="085FF324" w:rsidR="000B10E5" w:rsidRDefault="002575D7" w:rsidP="00925FAD">
      <w:pPr>
        <w:jc w:val="center"/>
        <w:rPr>
          <w:b/>
        </w:rPr>
      </w:pPr>
      <w:bookmarkStart w:id="0" w:name="_Hlk99368158"/>
      <w:r>
        <w:rPr>
          <w:b/>
        </w:rPr>
        <w:t xml:space="preserve">Zasady przeprowadzania konkursu </w:t>
      </w:r>
      <w:proofErr w:type="spellStart"/>
      <w:r>
        <w:rPr>
          <w:b/>
        </w:rPr>
        <w:t>Visibility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 Module w ramach wsparcia </w:t>
      </w:r>
      <w:r w:rsidR="009C293E" w:rsidRPr="00732AAC">
        <w:rPr>
          <w:b/>
        </w:rPr>
        <w:t>dla doktorantów</w:t>
      </w:r>
      <w:r w:rsidR="00830EC4">
        <w:rPr>
          <w:b/>
        </w:rPr>
        <w:t xml:space="preserve"> i uczestników studiów doktoranckich</w:t>
      </w:r>
      <w:r w:rsidR="00925FAD" w:rsidRPr="00732AAC">
        <w:rPr>
          <w:b/>
        </w:rPr>
        <w:t xml:space="preserve"> w </w:t>
      </w:r>
      <w:r>
        <w:rPr>
          <w:b/>
        </w:rPr>
        <w:t xml:space="preserve">programie </w:t>
      </w:r>
      <w:r w:rsidR="00060CFB">
        <w:rPr>
          <w:b/>
        </w:rPr>
        <w:t>ID UJ</w:t>
      </w:r>
      <w:r>
        <w:rPr>
          <w:b/>
        </w:rPr>
        <w:t xml:space="preserve"> w S</w:t>
      </w:r>
      <w:r w:rsidR="00D75030">
        <w:rPr>
          <w:b/>
        </w:rPr>
        <w:t xml:space="preserve">zkole </w:t>
      </w:r>
      <w:r>
        <w:rPr>
          <w:b/>
        </w:rPr>
        <w:t>D</w:t>
      </w:r>
      <w:r w:rsidR="00D75030">
        <w:rPr>
          <w:b/>
        </w:rPr>
        <w:t xml:space="preserve">oktorskiej </w:t>
      </w:r>
      <w:r>
        <w:rPr>
          <w:b/>
        </w:rPr>
        <w:t>N</w:t>
      </w:r>
      <w:r w:rsidR="00D75030">
        <w:rPr>
          <w:b/>
        </w:rPr>
        <w:t xml:space="preserve">auk </w:t>
      </w:r>
      <w:r>
        <w:rPr>
          <w:b/>
        </w:rPr>
        <w:t>S</w:t>
      </w:r>
      <w:r w:rsidR="00D75030">
        <w:rPr>
          <w:b/>
        </w:rPr>
        <w:t>połecznych</w:t>
      </w:r>
      <w:r>
        <w:rPr>
          <w:b/>
        </w:rPr>
        <w:t xml:space="preserve"> w 2022 roku</w:t>
      </w:r>
      <w:bookmarkEnd w:id="0"/>
    </w:p>
    <w:p w14:paraId="14DB89F8" w14:textId="4548B71A" w:rsidR="002575D7" w:rsidRDefault="002575D7" w:rsidP="00925FAD">
      <w:pPr>
        <w:jc w:val="center"/>
        <w:rPr>
          <w:b/>
        </w:rPr>
      </w:pPr>
    </w:p>
    <w:p w14:paraId="11A52947" w14:textId="39A56CC7" w:rsidR="002575D7" w:rsidRPr="002575D7" w:rsidRDefault="002575D7" w:rsidP="002575D7">
      <w:pPr>
        <w:ind w:firstLine="708"/>
        <w:jc w:val="both"/>
        <w:rPr>
          <w:bCs/>
        </w:rPr>
      </w:pPr>
      <w:bookmarkStart w:id="1" w:name="_Hlk99368274"/>
      <w:r w:rsidRPr="002575D7">
        <w:rPr>
          <w:bCs/>
        </w:rPr>
        <w:t xml:space="preserve">Na podstawie Zarządzenia nr 14 Rektora </w:t>
      </w:r>
      <w:r>
        <w:rPr>
          <w:bCs/>
        </w:rPr>
        <w:t xml:space="preserve">UJ z dnia 28 stycznia 2022 roku ustala się następujące zasady przeprowadzania konkursu w ramach </w:t>
      </w:r>
      <w:proofErr w:type="spellStart"/>
      <w:r>
        <w:rPr>
          <w:bCs/>
        </w:rPr>
        <w:t>Visibility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Mobility</w:t>
      </w:r>
      <w:proofErr w:type="spellEnd"/>
      <w:r>
        <w:rPr>
          <w:bCs/>
        </w:rPr>
        <w:t xml:space="preserve"> Module w programie ID UJ w Szkole Doktorskiej Nauk Społecznych UJ.</w:t>
      </w:r>
      <w:bookmarkEnd w:id="1"/>
    </w:p>
    <w:p w14:paraId="3BB54AB5" w14:textId="7DCA8C3B" w:rsidR="009C293E" w:rsidRPr="00732AAC" w:rsidRDefault="00D75030" w:rsidP="00D75030">
      <w:pPr>
        <w:jc w:val="center"/>
      </w:pPr>
      <w:bookmarkStart w:id="2" w:name="_Hlk99368306"/>
      <w:r>
        <w:rPr>
          <w:rFonts w:cstheme="minorHAnsi"/>
        </w:rPr>
        <w:t>§</w:t>
      </w:r>
      <w:bookmarkEnd w:id="2"/>
      <w:r>
        <w:rPr>
          <w:rFonts w:cstheme="minorHAnsi"/>
        </w:rPr>
        <w:t xml:space="preserve"> 1</w:t>
      </w:r>
    </w:p>
    <w:p w14:paraId="1B3F8A2E" w14:textId="77777777" w:rsidR="00D75030" w:rsidRDefault="00D75030" w:rsidP="00732AAC">
      <w:pPr>
        <w:ind w:firstLine="708"/>
        <w:jc w:val="both"/>
      </w:pPr>
      <w:r>
        <w:t xml:space="preserve">1. Wsparcie finansowe jest </w:t>
      </w:r>
      <w:r w:rsidR="009C293E" w:rsidRPr="00732AAC">
        <w:t xml:space="preserve">przyznawane doktorantom w Szkole Doktorskiej Nauk Społecznych UJ </w:t>
      </w:r>
      <w:r w:rsidR="00060CFB">
        <w:t>oraz uczestnikom studiów doktoranckich</w:t>
      </w:r>
      <w:r w:rsidR="00B3268C">
        <w:t xml:space="preserve"> w jednej z dyscyplin naukowych </w:t>
      </w:r>
      <w:r w:rsidR="00060CFB">
        <w:t>dziedzin</w:t>
      </w:r>
      <w:r w:rsidR="00B3268C">
        <w:t>y</w:t>
      </w:r>
      <w:r w:rsidR="00060CFB">
        <w:t xml:space="preserve"> nauk społecznych </w:t>
      </w:r>
      <w:r w:rsidR="009C293E" w:rsidRPr="00732AAC">
        <w:t>w celu podniesienia jakości prowadzonych badań oraz budowania kariery naukowej doktoranta</w:t>
      </w:r>
      <w:r w:rsidR="00174E5A">
        <w:t xml:space="preserve"> </w:t>
      </w:r>
      <w:r w:rsidR="00B3268C">
        <w:t xml:space="preserve">w szkole doktorskiej lub </w:t>
      </w:r>
      <w:r w:rsidR="00174E5A">
        <w:t>uczestnika studiów doktoranckich</w:t>
      </w:r>
      <w:r w:rsidR="00B3268C">
        <w:t xml:space="preserve"> (dalej nazywanych doktorantami)</w:t>
      </w:r>
      <w:r w:rsidR="00060CFB">
        <w:t>, w ramach realizacji zasady 4*I (internacjonalizacji, interdyscyplinarności, integracji i innowacyjności)</w:t>
      </w:r>
      <w:r w:rsidR="009C293E" w:rsidRPr="00732AAC">
        <w:t xml:space="preserve">. </w:t>
      </w:r>
    </w:p>
    <w:p w14:paraId="57A37BDD" w14:textId="0E8718CA" w:rsidR="009C293E" w:rsidRDefault="00D75030" w:rsidP="00732AAC">
      <w:pPr>
        <w:ind w:firstLine="708"/>
        <w:jc w:val="both"/>
      </w:pPr>
      <w:r>
        <w:t xml:space="preserve">2. </w:t>
      </w:r>
      <w:r w:rsidR="009C293E" w:rsidRPr="00732AAC">
        <w:t>Środki przyznawane są w drodze konkursu na okres</w:t>
      </w:r>
      <w:r w:rsidR="00567F2B">
        <w:t xml:space="preserve"> nie dłuższy niż</w:t>
      </w:r>
      <w:r w:rsidR="009C293E" w:rsidRPr="00732AAC">
        <w:t xml:space="preserve"> </w:t>
      </w:r>
      <w:r w:rsidR="00060CFB">
        <w:t>6</w:t>
      </w:r>
      <w:r w:rsidR="009C293E" w:rsidRPr="00732AAC">
        <w:t xml:space="preserve"> miesięcy, </w:t>
      </w:r>
      <w:r w:rsidR="0022534D">
        <w:t>w naborze ciągłym do wyczerpania puli środków</w:t>
      </w:r>
      <w:r w:rsidR="009C293E" w:rsidRPr="00732AAC">
        <w:t xml:space="preserve">. </w:t>
      </w:r>
      <w:r w:rsidR="00691146" w:rsidRPr="00732AAC">
        <w:t xml:space="preserve">Wnioskowana suma </w:t>
      </w:r>
      <w:r w:rsidR="002A3E65">
        <w:t xml:space="preserve">uzależniona jest od </w:t>
      </w:r>
      <w:r w:rsidR="00B3268C">
        <w:t>rodzajów aktywności</w:t>
      </w:r>
      <w:r w:rsidR="00691146" w:rsidRPr="00732AAC">
        <w:t xml:space="preserve">. </w:t>
      </w:r>
      <w:r w:rsidR="0022534D">
        <w:t xml:space="preserve">W ramach </w:t>
      </w:r>
      <w:proofErr w:type="spellStart"/>
      <w:r w:rsidR="0022534D">
        <w:t>Visibility</w:t>
      </w:r>
      <w:proofErr w:type="spellEnd"/>
      <w:r w:rsidR="0022534D">
        <w:t xml:space="preserve"> &amp; </w:t>
      </w:r>
      <w:proofErr w:type="spellStart"/>
      <w:r w:rsidR="0022534D">
        <w:t>Mobility</w:t>
      </w:r>
      <w:proofErr w:type="spellEnd"/>
      <w:r w:rsidR="0022534D">
        <w:t xml:space="preserve"> Module przewiduje się możliwość finansowania następujących kategorii środków:</w:t>
      </w:r>
    </w:p>
    <w:p w14:paraId="0C9E7DB0" w14:textId="294104C0" w:rsidR="0022534D" w:rsidRDefault="0022534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534D">
        <w:rPr>
          <w:rFonts w:asciiTheme="minorHAnsi" w:hAnsiTheme="minorHAnsi" w:cstheme="minorHAnsi"/>
          <w:sz w:val="22"/>
          <w:szCs w:val="22"/>
        </w:rPr>
        <w:t>Czynny udział w konferencjach międzynarodowych</w:t>
      </w:r>
      <w:r>
        <w:rPr>
          <w:rFonts w:asciiTheme="minorHAnsi" w:hAnsiTheme="minorHAnsi" w:cstheme="minorHAnsi"/>
          <w:sz w:val="22"/>
          <w:szCs w:val="22"/>
        </w:rPr>
        <w:t xml:space="preserve"> o wysokiej renomie w ramach danej dyscypliny lub dyscyplin, w których doktorant</w:t>
      </w:r>
      <w:r w:rsidR="00AD7E5C">
        <w:rPr>
          <w:rFonts w:asciiTheme="minorHAnsi" w:hAnsiTheme="minorHAnsi" w:cstheme="minorHAnsi"/>
          <w:sz w:val="22"/>
          <w:szCs w:val="22"/>
        </w:rPr>
        <w:t xml:space="preserve"> prowadzi badania</w:t>
      </w:r>
      <w:r w:rsidR="002A3E65">
        <w:rPr>
          <w:rFonts w:asciiTheme="minorHAnsi" w:hAnsiTheme="minorHAnsi" w:cstheme="minorHAnsi"/>
          <w:sz w:val="22"/>
          <w:szCs w:val="22"/>
        </w:rPr>
        <w:t xml:space="preserve"> (do 10 000 PLN)</w:t>
      </w:r>
      <w:r w:rsidR="00AD7E5C">
        <w:rPr>
          <w:rFonts w:asciiTheme="minorHAnsi" w:hAnsiTheme="minorHAnsi" w:cstheme="minorHAnsi"/>
          <w:sz w:val="22"/>
          <w:szCs w:val="22"/>
        </w:rPr>
        <w:t>;</w:t>
      </w:r>
    </w:p>
    <w:p w14:paraId="1E2CC28B" w14:textId="359FFA66" w:rsidR="00AD7E5C" w:rsidRDefault="00AD7E5C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Pobyty badawcze</w:t>
      </w:r>
      <w:r w:rsidR="0027231E">
        <w:rPr>
          <w:rFonts w:asciiTheme="minorHAnsi" w:hAnsiTheme="minorHAnsi" w:cstheme="minorHAnsi"/>
          <w:sz w:val="22"/>
          <w:szCs w:val="22"/>
        </w:rPr>
        <w:t xml:space="preserve"> (od 5 do 30 dni) w zagranicznych ośrodkach naukowych o wysokiej renomie</w:t>
      </w:r>
      <w:r w:rsidR="00B9357C">
        <w:rPr>
          <w:rFonts w:asciiTheme="minorHAnsi" w:hAnsiTheme="minorHAnsi" w:cstheme="minorHAnsi"/>
          <w:sz w:val="22"/>
          <w:szCs w:val="22"/>
        </w:rPr>
        <w:t xml:space="preserve"> </w:t>
      </w:r>
      <w:r w:rsidR="002A4953">
        <w:rPr>
          <w:rFonts w:asciiTheme="minorHAnsi" w:hAnsiTheme="minorHAnsi" w:cstheme="minorHAnsi"/>
          <w:sz w:val="22"/>
          <w:szCs w:val="22"/>
        </w:rPr>
        <w:t xml:space="preserve">w ramach danej dyscypliny lub dyscyplin, w których doktorant prowadzi badania </w:t>
      </w:r>
      <w:r w:rsidR="00B9357C">
        <w:rPr>
          <w:rFonts w:asciiTheme="minorHAnsi" w:hAnsiTheme="minorHAnsi" w:cstheme="minorHAnsi"/>
          <w:sz w:val="22"/>
          <w:szCs w:val="22"/>
        </w:rPr>
        <w:t>(do 15</w:t>
      </w:r>
      <w:r w:rsidR="00D11E4C">
        <w:rPr>
          <w:rFonts w:asciiTheme="minorHAnsi" w:hAnsiTheme="minorHAnsi" w:cstheme="minorHAnsi"/>
          <w:sz w:val="22"/>
          <w:szCs w:val="22"/>
        </w:rPr>
        <w:t> </w:t>
      </w:r>
      <w:r w:rsidR="00B9357C">
        <w:rPr>
          <w:rFonts w:asciiTheme="minorHAnsi" w:hAnsiTheme="minorHAnsi" w:cstheme="minorHAnsi"/>
          <w:sz w:val="22"/>
          <w:szCs w:val="22"/>
        </w:rPr>
        <w:t>000</w:t>
      </w:r>
      <w:r w:rsidR="00D11E4C">
        <w:rPr>
          <w:rFonts w:asciiTheme="minorHAnsi" w:hAnsiTheme="minorHAnsi" w:cstheme="minorHAnsi"/>
          <w:sz w:val="22"/>
          <w:szCs w:val="22"/>
        </w:rPr>
        <w:t xml:space="preserve"> PLN</w:t>
      </w:r>
      <w:r w:rsidR="00B9357C">
        <w:rPr>
          <w:rFonts w:asciiTheme="minorHAnsi" w:hAnsiTheme="minorHAnsi" w:cstheme="minorHAnsi"/>
          <w:sz w:val="22"/>
          <w:szCs w:val="22"/>
        </w:rPr>
        <w:t>)</w:t>
      </w:r>
      <w:r w:rsidR="0027231E">
        <w:rPr>
          <w:rFonts w:asciiTheme="minorHAnsi" w:hAnsiTheme="minorHAnsi" w:cstheme="minorHAnsi"/>
          <w:sz w:val="22"/>
          <w:szCs w:val="22"/>
        </w:rPr>
        <w:t>;</w:t>
      </w:r>
    </w:p>
    <w:p w14:paraId="0E498072" w14:textId="1E86F0C7" w:rsidR="0027231E" w:rsidRDefault="0027231E" w:rsidP="7B4D903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7B4D9038">
        <w:rPr>
          <w:rFonts w:asciiTheme="minorHAnsi" w:hAnsiTheme="minorHAnsi" w:cstheme="minorBidi"/>
          <w:sz w:val="22"/>
          <w:szCs w:val="22"/>
        </w:rPr>
        <w:t xml:space="preserve">Opłaty </w:t>
      </w:r>
      <w:r w:rsidRPr="7B4D9038">
        <w:rPr>
          <w:rFonts w:asciiTheme="minorHAnsi" w:hAnsiTheme="minorHAnsi" w:cstheme="minorBidi"/>
          <w:i/>
          <w:iCs/>
          <w:sz w:val="22"/>
          <w:szCs w:val="22"/>
        </w:rPr>
        <w:t xml:space="preserve">open </w:t>
      </w:r>
      <w:proofErr w:type="spellStart"/>
      <w:r w:rsidRPr="7B4D9038">
        <w:rPr>
          <w:rFonts w:asciiTheme="minorHAnsi" w:hAnsiTheme="minorHAnsi" w:cstheme="minorBidi"/>
          <w:i/>
          <w:iCs/>
          <w:sz w:val="22"/>
          <w:szCs w:val="22"/>
        </w:rPr>
        <w:t>access</w:t>
      </w:r>
      <w:proofErr w:type="spellEnd"/>
      <w:r w:rsidRPr="7B4D9038">
        <w:rPr>
          <w:rFonts w:asciiTheme="minorHAnsi" w:hAnsiTheme="minorHAnsi" w:cstheme="minorBidi"/>
          <w:sz w:val="22"/>
          <w:szCs w:val="22"/>
        </w:rPr>
        <w:t xml:space="preserve"> (wnioskodawca jako pierwszy autor lub autor korespondencyjny)</w:t>
      </w:r>
      <w:r w:rsidR="002A4953">
        <w:rPr>
          <w:rFonts w:asciiTheme="minorHAnsi" w:hAnsiTheme="minorHAnsi" w:cstheme="minorBidi"/>
          <w:sz w:val="22"/>
          <w:szCs w:val="22"/>
        </w:rPr>
        <w:t>.</w:t>
      </w:r>
    </w:p>
    <w:p w14:paraId="6CE46ECD" w14:textId="3485798F" w:rsidR="7B4D9038" w:rsidRDefault="7B4D9038" w:rsidP="7B4D9038">
      <w:pPr>
        <w:ind w:left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DD31F0" w14:textId="2F4D3082" w:rsidR="0027231E" w:rsidRDefault="00D75030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7231E">
        <w:rPr>
          <w:rFonts w:cstheme="minorHAnsi"/>
        </w:rPr>
        <w:t xml:space="preserve">Otrzymanie wsparcia w ramach </w:t>
      </w:r>
      <w:proofErr w:type="spellStart"/>
      <w:r w:rsidR="0027231E">
        <w:rPr>
          <w:rFonts w:cstheme="minorHAnsi"/>
        </w:rPr>
        <w:t>Visibility</w:t>
      </w:r>
      <w:proofErr w:type="spellEnd"/>
      <w:r w:rsidR="0027231E">
        <w:rPr>
          <w:rFonts w:cstheme="minorHAnsi"/>
        </w:rPr>
        <w:t xml:space="preserve"> &amp; </w:t>
      </w:r>
      <w:proofErr w:type="spellStart"/>
      <w:r w:rsidR="0027231E">
        <w:rPr>
          <w:rFonts w:cstheme="minorHAnsi"/>
        </w:rPr>
        <w:t>Mobility</w:t>
      </w:r>
      <w:proofErr w:type="spellEnd"/>
      <w:r w:rsidR="0027231E">
        <w:rPr>
          <w:rFonts w:cstheme="minorHAnsi"/>
        </w:rPr>
        <w:t xml:space="preserve"> Module na realizację przedstawionej we wniosku aktywności wyklucza możliwość finansowania tych samych kosztów w ramach środków otrzymanych w innych konkursach ID UJ lub w innych konkursach organizowanych przez zewnętrzne instytucje finansujące badania. O środki można ubiegać się </w:t>
      </w:r>
      <w:r w:rsidR="003D74B8">
        <w:rPr>
          <w:rFonts w:cstheme="minorHAnsi"/>
        </w:rPr>
        <w:t xml:space="preserve">tylko </w:t>
      </w:r>
      <w:r w:rsidR="0027231E">
        <w:rPr>
          <w:rFonts w:cstheme="minorHAnsi"/>
        </w:rPr>
        <w:t xml:space="preserve">raz w danych roku kalendarzowym w każdej kategorii </w:t>
      </w:r>
      <w:r w:rsidR="00B3268C">
        <w:rPr>
          <w:rFonts w:cstheme="minorHAnsi"/>
        </w:rPr>
        <w:t>środków</w:t>
      </w:r>
      <w:r w:rsidR="0027231E">
        <w:rPr>
          <w:rFonts w:cstheme="minorHAnsi"/>
        </w:rPr>
        <w:t>.</w:t>
      </w:r>
    </w:p>
    <w:p w14:paraId="3F4AC79D" w14:textId="3FFD4E9B" w:rsidR="001B180E" w:rsidRDefault="001B180E" w:rsidP="0027231E">
      <w:pPr>
        <w:ind w:firstLine="708"/>
        <w:jc w:val="both"/>
        <w:rPr>
          <w:rFonts w:cstheme="minorHAnsi"/>
        </w:rPr>
      </w:pPr>
      <w:bookmarkStart w:id="3" w:name="_Hlk99524765"/>
      <w:r>
        <w:rPr>
          <w:rFonts w:cstheme="minorHAnsi"/>
        </w:rPr>
        <w:t xml:space="preserve">4. </w:t>
      </w:r>
      <w:r>
        <w:t>Wniosek o przyznanie wsparcia doktorant zobowiązany jest zarejestrować w systemie strefaid.uj.edu.pl.</w:t>
      </w:r>
    </w:p>
    <w:bookmarkEnd w:id="3"/>
    <w:p w14:paraId="633F5031" w14:textId="37E4B4CF" w:rsidR="00D75030" w:rsidRDefault="00D75030" w:rsidP="00D75030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5BF93BD8" w14:textId="77777777" w:rsidR="00915884" w:rsidRPr="0027231E" w:rsidRDefault="00915884" w:rsidP="00D75030">
      <w:pPr>
        <w:jc w:val="center"/>
        <w:rPr>
          <w:rFonts w:cstheme="minorHAnsi"/>
        </w:rPr>
      </w:pPr>
    </w:p>
    <w:p w14:paraId="21C1B40B" w14:textId="3F519D6D" w:rsidR="00A87C8F" w:rsidRDefault="00D75030" w:rsidP="0042018F">
      <w:pPr>
        <w:ind w:firstLine="708"/>
        <w:jc w:val="both"/>
      </w:pPr>
      <w:r>
        <w:t xml:space="preserve">1. </w:t>
      </w:r>
      <w:r w:rsidR="00B3268C">
        <w:t xml:space="preserve">Po zakończeniu każdego miesiąca po rozpoczęciu naboru </w:t>
      </w:r>
      <w:r w:rsidR="00A87C8F">
        <w:t>wnioski zebrane w tym okresie są oceniane pod względem formalnym, w szczególności pod względem kompletności, zgodności z zasadą 4*I oraz prowadzonymi badaniami. Decyzja o finansowaniu lub odmowie finansowania przekazywana jest na adres wnioskodawcy w domenie uj.edu.pl</w:t>
      </w:r>
    </w:p>
    <w:p w14:paraId="35D3A70D" w14:textId="27AB265C" w:rsidR="00691146" w:rsidRPr="00732AAC" w:rsidRDefault="00572874" w:rsidP="0042018F">
      <w:pPr>
        <w:ind w:firstLine="708"/>
        <w:jc w:val="both"/>
      </w:pPr>
      <w:r>
        <w:lastRenderedPageBreak/>
        <w:t xml:space="preserve">2. </w:t>
      </w:r>
      <w:r w:rsidR="00732AAC" w:rsidRPr="00732AAC">
        <w:t xml:space="preserve">Komisja konkursowa </w:t>
      </w:r>
      <w:r w:rsidR="0077342B">
        <w:t xml:space="preserve">powołana jest przez Dyrektor SDNS i składa się z kierowników programów doktorskich SDNS, </w:t>
      </w:r>
      <w:r w:rsidR="00A87C8F">
        <w:t>przedstawiciel</w:t>
      </w:r>
      <w:r w:rsidR="0077342B">
        <w:t>i</w:t>
      </w:r>
      <w:r w:rsidR="00A87C8F">
        <w:t xml:space="preserve"> wydziałów</w:t>
      </w:r>
      <w:r w:rsidR="00B9357C">
        <w:t xml:space="preserve"> i Towarzystwa Doktorantów UJ</w:t>
      </w:r>
      <w:r w:rsidR="0077342B">
        <w:t>. Komisja konkursowa</w:t>
      </w:r>
      <w:r w:rsidR="00A87C8F">
        <w:t xml:space="preserve"> </w:t>
      </w:r>
      <w:r w:rsidR="00A10AC7">
        <w:t xml:space="preserve">zatwierdza </w:t>
      </w:r>
      <w:r w:rsidR="00732AAC" w:rsidRPr="00732AAC">
        <w:t xml:space="preserve">listę rekomendowanych do finansowania </w:t>
      </w:r>
      <w:r w:rsidR="00A87C8F">
        <w:t>wniosków</w:t>
      </w:r>
      <w:r w:rsidR="00732AAC" w:rsidRPr="00732AAC">
        <w:t xml:space="preserve">. </w:t>
      </w:r>
      <w:r w:rsidR="00152BAA">
        <w:t xml:space="preserve">Członkowie komisji konkursowej nie oceniają </w:t>
      </w:r>
      <w:r w:rsidR="00C805F1">
        <w:t xml:space="preserve">własnych </w:t>
      </w:r>
      <w:r w:rsidR="00152BAA">
        <w:t xml:space="preserve">wniosków </w:t>
      </w:r>
      <w:r w:rsidR="00C805F1">
        <w:t xml:space="preserve">oraz wniosków </w:t>
      </w:r>
      <w:r w:rsidR="00152BAA">
        <w:t xml:space="preserve">doktorantów, których są promotorami. </w:t>
      </w:r>
    </w:p>
    <w:p w14:paraId="13BC686E" w14:textId="0974E492" w:rsidR="00691146" w:rsidRPr="00732AAC" w:rsidRDefault="00572874" w:rsidP="00572874">
      <w:pPr>
        <w:ind w:firstLine="360"/>
        <w:jc w:val="both"/>
      </w:pPr>
      <w:r>
        <w:t xml:space="preserve">3. </w:t>
      </w:r>
      <w:r w:rsidR="00691146" w:rsidRPr="00732AAC">
        <w:t>Przy ocenie merytorycznej wniosków uwzględniane będ</w:t>
      </w:r>
      <w:r w:rsidR="00A10AC7">
        <w:t>ą</w:t>
      </w:r>
      <w:r w:rsidR="0077342B">
        <w:t xml:space="preserve"> następujące kryteria</w:t>
      </w:r>
      <w:r w:rsidR="00691146" w:rsidRPr="00732AAC">
        <w:t>:</w:t>
      </w:r>
    </w:p>
    <w:p w14:paraId="3DFEFB1C" w14:textId="4AF161D0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79F42F05" w14:textId="7B52607F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Zgodność z prowadzonymi badaniami i dyscypliną</w:t>
      </w:r>
      <w:r w:rsidR="00372457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1062EAE0" w14:textId="3A01346D" w:rsidR="00CF264C" w:rsidRDefault="00691146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 w:rsidR="00372457">
        <w:rPr>
          <w:rFonts w:asciiTheme="minorHAnsi" w:hAnsiTheme="minorHAnsi"/>
          <w:sz w:val="22"/>
          <w:szCs w:val="22"/>
        </w:rPr>
        <w:t xml:space="preserve"> (40 pkt.).</w:t>
      </w:r>
    </w:p>
    <w:p w14:paraId="5527C52B" w14:textId="2AE43B98" w:rsidR="00372457" w:rsidRDefault="00372457" w:rsidP="00372457">
      <w:pPr>
        <w:ind w:left="360"/>
        <w:jc w:val="both"/>
      </w:pPr>
    </w:p>
    <w:p w14:paraId="186E4660" w14:textId="0379B4B9" w:rsidR="00372457" w:rsidRDefault="00372457" w:rsidP="00372457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6F16DC38" w14:textId="77777777" w:rsidR="00915884" w:rsidRDefault="00915884" w:rsidP="00372457">
      <w:pPr>
        <w:jc w:val="center"/>
      </w:pPr>
    </w:p>
    <w:p w14:paraId="0A358DC6" w14:textId="77777777" w:rsidR="009632FC" w:rsidRDefault="00372457" w:rsidP="00732AAC">
      <w:pPr>
        <w:jc w:val="both"/>
      </w:pPr>
      <w:r>
        <w:t xml:space="preserve">1. </w:t>
      </w:r>
      <w:r w:rsidR="00B9357C">
        <w:t xml:space="preserve">Termin rozpatrywania </w:t>
      </w:r>
      <w:r w:rsidR="005D3B8D">
        <w:t xml:space="preserve">wniosków o finansowanie wynosi 15 dni roboczych od daty zakończenia ich przyjmowania. </w:t>
      </w:r>
    </w:p>
    <w:p w14:paraId="67B1A93C" w14:textId="5EA5C37E" w:rsidR="009632FC" w:rsidRDefault="009632FC" w:rsidP="00732AAC">
      <w:pPr>
        <w:jc w:val="both"/>
      </w:pPr>
      <w:bookmarkStart w:id="4" w:name="_Hlk99368494"/>
      <w:r>
        <w:t xml:space="preserve">2. </w:t>
      </w:r>
      <w:r w:rsidR="0077342B">
        <w:t>Komisja konkursowa ocenia zgodność wniosków z kryteriami oceny</w:t>
      </w:r>
      <w:r w:rsidR="00713F75">
        <w:t xml:space="preserve"> i tworzy listę rankingową z wnioskami zakwalifikowanymi i niezakwalifikowanymi do finansowania. </w:t>
      </w:r>
      <w:r>
        <w:t xml:space="preserve">Wnioski, które otrzymają min. 60 pkt. </w:t>
      </w:r>
      <w:r w:rsidR="00915884">
        <w:t xml:space="preserve"> i spełniają kryteria formalne </w:t>
      </w:r>
      <w:r>
        <w:t>są zakwalifikowane do finansowania.</w:t>
      </w:r>
      <w:bookmarkEnd w:id="4"/>
    </w:p>
    <w:p w14:paraId="5C9EF296" w14:textId="77777777" w:rsidR="00043BE9" w:rsidRDefault="009632FC" w:rsidP="00043BE9">
      <w:pPr>
        <w:jc w:val="both"/>
      </w:pPr>
      <w:r>
        <w:t xml:space="preserve">3. </w:t>
      </w:r>
      <w:r w:rsidR="005D3B8D">
        <w:t xml:space="preserve">Wyniki konkursu są przekazywane </w:t>
      </w:r>
      <w:r w:rsidR="00C77CF5">
        <w:t xml:space="preserve">doktorantom </w:t>
      </w:r>
      <w:r w:rsidR="005D3B8D">
        <w:t>drogą mailową</w:t>
      </w:r>
      <w:r w:rsidR="00713F75">
        <w:t xml:space="preserve"> oraz publikowane na stronie SDNS UJ.</w:t>
      </w:r>
      <w:r w:rsidR="005D3B8D">
        <w:t xml:space="preserve"> </w:t>
      </w:r>
    </w:p>
    <w:p w14:paraId="135B78F7" w14:textId="2492A2A7" w:rsidR="00043BE9" w:rsidRPr="00043BE9" w:rsidRDefault="00043BE9" w:rsidP="00043BE9">
      <w:pPr>
        <w:jc w:val="both"/>
      </w:pPr>
      <w:r>
        <w:t xml:space="preserve">4. </w:t>
      </w:r>
      <w:r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4236BFCF" w14:textId="612A1018" w:rsidR="00B9357C" w:rsidRDefault="00B9357C" w:rsidP="00732AAC">
      <w:pPr>
        <w:jc w:val="both"/>
      </w:pPr>
    </w:p>
    <w:p w14:paraId="0E133F7E" w14:textId="13777AA6" w:rsidR="00915884" w:rsidRDefault="00915884" w:rsidP="00732AAC">
      <w:pPr>
        <w:jc w:val="both"/>
      </w:pPr>
    </w:p>
    <w:p w14:paraId="12F673A1" w14:textId="125A26C2" w:rsidR="00915884" w:rsidRPr="00732AAC" w:rsidRDefault="00915884" w:rsidP="00915884">
      <w:pPr>
        <w:jc w:val="center"/>
      </w:pPr>
      <w:r>
        <w:rPr>
          <w:rFonts w:cstheme="minorHAnsi"/>
        </w:rPr>
        <w:t>§ 4</w:t>
      </w:r>
    </w:p>
    <w:p w14:paraId="69A8FCC8" w14:textId="77777777" w:rsidR="00915884" w:rsidRDefault="00915884" w:rsidP="00915884">
      <w:pPr>
        <w:jc w:val="center"/>
      </w:pPr>
    </w:p>
    <w:p w14:paraId="69FBE3B7" w14:textId="442DA178" w:rsidR="005D3B8D" w:rsidRDefault="009632FC" w:rsidP="00265035">
      <w:pPr>
        <w:ind w:firstLine="708"/>
        <w:jc w:val="both"/>
      </w:pPr>
      <w:r>
        <w:t xml:space="preserve"> </w:t>
      </w:r>
      <w:r w:rsidR="005D3B8D">
        <w:t>W terminie do 14 dni od dnia zakończenia realizacji aktywności Uczestnik składa w biurze SDNS UJ dokumenty poświadczające mobilność</w:t>
      </w:r>
      <w:r w:rsidR="00D54E50">
        <w:t>, lub wykupienie OA</w:t>
      </w:r>
      <w:r w:rsidR="005D3B8D">
        <w:t>.</w:t>
      </w:r>
    </w:p>
    <w:p w14:paraId="7D6DA6CD" w14:textId="77777777" w:rsidR="002A4953" w:rsidRDefault="002A4953">
      <w:r>
        <w:br w:type="page"/>
      </w:r>
    </w:p>
    <w:p w14:paraId="70D2C648" w14:textId="77777777" w:rsidR="002A4953" w:rsidRDefault="002A4953" w:rsidP="00732AAC">
      <w:pPr>
        <w:jc w:val="both"/>
      </w:pPr>
      <w:r>
        <w:lastRenderedPageBreak/>
        <w:t>Załącznik 1</w:t>
      </w:r>
    </w:p>
    <w:p w14:paraId="3BB09ACF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012FBE76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FAA5E61" w14:textId="77777777" w:rsidR="00915884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65F37AD7" w14:textId="77777777" w:rsidR="00915884" w:rsidRPr="00FC75FA" w:rsidRDefault="00915884" w:rsidP="0091588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48BC7A03" w14:textId="77777777" w:rsidR="00915884" w:rsidRPr="00BC4CFE" w:rsidRDefault="00915884" w:rsidP="0091588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1A19677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2F1610BF" w14:textId="77777777" w:rsidR="00915884" w:rsidRPr="00BC4CFE" w:rsidRDefault="00915884" w:rsidP="00915884">
      <w:pPr>
        <w:pStyle w:val="Bezodstpw"/>
        <w:numPr>
          <w:ilvl w:val="0"/>
          <w:numId w:val="1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C8D4E18" w14:textId="77777777" w:rsidR="00915884" w:rsidRPr="00BC4CFE" w:rsidRDefault="00915884" w:rsidP="00915884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53F9EAD6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35B2FC91" w14:textId="77777777" w:rsidR="00915884" w:rsidRPr="00BC4CFE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2E9024F0" w14:textId="77777777" w:rsidR="00915884" w:rsidRPr="00020174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6AE5D1FE" w14:textId="77777777" w:rsidR="00915884" w:rsidRPr="0070138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0DB5F011" w14:textId="77777777" w:rsidR="00915884" w:rsidRPr="00C06A9A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17C77A25" w14:textId="77777777" w:rsidR="00915884" w:rsidRPr="00AF139F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5AA5993C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1DF46AB1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44ADBE40" w14:textId="77777777" w:rsidR="00915884" w:rsidRPr="00681B96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8686EB2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396B8D83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6E20B52D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7D37056" w14:textId="77777777" w:rsidR="00915884" w:rsidRPr="009E1D9D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5899027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96BD3DB" w14:textId="77777777" w:rsidR="00915884" w:rsidRPr="00E95531" w:rsidRDefault="00915884" w:rsidP="00915884">
      <w:pPr>
        <w:pStyle w:val="Bezodstpw"/>
        <w:numPr>
          <w:ilvl w:val="0"/>
          <w:numId w:val="1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08AB2811" w14:textId="77777777" w:rsidR="00915884" w:rsidRPr="003C48A0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292CCDCC" w14:textId="77777777" w:rsidR="00915884" w:rsidRPr="0070138F" w:rsidRDefault="00915884" w:rsidP="00915884">
      <w:pPr>
        <w:pStyle w:val="Akapitzlist"/>
        <w:spacing w:line="264" w:lineRule="auto"/>
      </w:pPr>
    </w:p>
    <w:p w14:paraId="36DFD8BC" w14:textId="77777777" w:rsidR="00915884" w:rsidRPr="0070138F" w:rsidRDefault="00915884" w:rsidP="00915884">
      <w:pPr>
        <w:pStyle w:val="Akapitzlist"/>
        <w:numPr>
          <w:ilvl w:val="0"/>
          <w:numId w:val="12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448A8508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111E4A7E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521C7B4B" w14:textId="77777777" w:rsidR="00915884" w:rsidRPr="0070138F" w:rsidRDefault="00915884" w:rsidP="00915884">
      <w:pPr>
        <w:pStyle w:val="Akapitzlist"/>
        <w:numPr>
          <w:ilvl w:val="0"/>
          <w:numId w:val="1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29B2DCF1" w14:textId="77777777" w:rsidR="00915884" w:rsidRPr="006C65FD" w:rsidRDefault="00915884" w:rsidP="00915884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4DD2C438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29BE7ACD" w14:textId="77777777" w:rsidR="00915884" w:rsidRDefault="00915884" w:rsidP="00915884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0B79D7E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>o którym mowa w art. 265 ust. 13 ustawy z dnia 20 lipca 2018 r. – Prawo o szkolnictwie wyższym i nauce (</w:t>
      </w:r>
      <w:proofErr w:type="spellStart"/>
      <w:r w:rsidRPr="00020174">
        <w:t>t.j</w:t>
      </w:r>
      <w:proofErr w:type="spellEnd"/>
      <w:r w:rsidRPr="00020174">
        <w:t xml:space="preserve">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5C5B7833" w14:textId="77777777" w:rsidR="00915884" w:rsidRPr="00020174" w:rsidRDefault="00915884" w:rsidP="00915884">
      <w:pPr>
        <w:pStyle w:val="Akapitzlist"/>
        <w:spacing w:line="264" w:lineRule="auto"/>
      </w:pPr>
    </w:p>
    <w:p w14:paraId="3C1F35D6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14612F82" w14:textId="77777777" w:rsidR="00915884" w:rsidRPr="00020174" w:rsidRDefault="00915884" w:rsidP="00915884">
      <w:pPr>
        <w:pStyle w:val="Akapitzlist"/>
        <w:spacing w:line="264" w:lineRule="auto"/>
      </w:pPr>
    </w:p>
    <w:p w14:paraId="6F683CC1" w14:textId="77777777" w:rsidR="00915884" w:rsidRDefault="00915884" w:rsidP="00915884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0CEFB09A" w14:textId="77777777" w:rsidR="00915884" w:rsidRPr="00020174" w:rsidRDefault="00915884" w:rsidP="00915884">
      <w:pPr>
        <w:pStyle w:val="Akapitzlist"/>
        <w:spacing w:line="264" w:lineRule="auto"/>
      </w:pPr>
    </w:p>
    <w:p w14:paraId="670D2BAA" w14:textId="6256BA6B" w:rsidR="002A4953" w:rsidRDefault="00915884" w:rsidP="00915884"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2A4953">
        <w:br w:type="page"/>
      </w:r>
    </w:p>
    <w:p w14:paraId="64DE4B0C" w14:textId="082F1F01" w:rsidR="002A4953" w:rsidRDefault="002A4953" w:rsidP="00732AAC">
      <w:pPr>
        <w:jc w:val="both"/>
      </w:pPr>
      <w:r>
        <w:lastRenderedPageBreak/>
        <w:t>Załącznik 2</w:t>
      </w:r>
    </w:p>
    <w:p w14:paraId="3FA079B5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0A69F650" w14:textId="77777777" w:rsidR="00E92D68" w:rsidRDefault="00E92D68" w:rsidP="00E92D6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1E1B2193" w14:textId="6659B9E1" w:rsidR="00E92D68" w:rsidRPr="00BC4CFE" w:rsidRDefault="00E92D68" w:rsidP="00E92D68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1E3B4F6" w14:textId="77777777" w:rsidR="00E92D68" w:rsidRDefault="00E92D68" w:rsidP="00E92D68">
      <w:pPr>
        <w:pStyle w:val="Bezodstpw"/>
        <w:jc w:val="both"/>
        <w:rPr>
          <w:rFonts w:ascii="Times New Roman" w:hAnsi="Times New Roman" w:cs="Times New Roman"/>
        </w:rPr>
      </w:pPr>
    </w:p>
    <w:p w14:paraId="67A1E974" w14:textId="77777777" w:rsidR="00E92D68" w:rsidRPr="00FF3584" w:rsidRDefault="00E92D68" w:rsidP="00E92D6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Pr="009E1D9D">
        <w:rPr>
          <w:rFonts w:ascii="Times New Roman" w:hAnsi="Times New Roman" w:cs="Times New Roman"/>
        </w:rPr>
        <w:t xml:space="preserve">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4985E7CC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311A6317" w14:textId="77777777" w:rsidR="00E92D68" w:rsidRDefault="00E92D68" w:rsidP="00E92D68">
      <w:pPr>
        <w:pStyle w:val="Akapitzlist"/>
        <w:spacing w:line="276" w:lineRule="auto"/>
        <w:ind w:left="5664"/>
        <w:jc w:val="both"/>
      </w:pPr>
    </w:p>
    <w:p w14:paraId="5C5824FF" w14:textId="77777777" w:rsidR="00E92D68" w:rsidRPr="00BC4CFE" w:rsidRDefault="00E92D68" w:rsidP="00E92D68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3C903AF4" w14:textId="77777777" w:rsidR="00E92D68" w:rsidRPr="00020174" w:rsidRDefault="00E92D68" w:rsidP="00E92D68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04328733" w14:textId="77777777" w:rsidR="00E92D68" w:rsidRDefault="00E92D68" w:rsidP="00E92D68"/>
    <w:p w14:paraId="1B801C5A" w14:textId="77777777" w:rsidR="0077342B" w:rsidRDefault="0077342B" w:rsidP="00732AAC">
      <w:pPr>
        <w:jc w:val="both"/>
      </w:pPr>
    </w:p>
    <w:p w14:paraId="684646A7" w14:textId="77777777" w:rsidR="0077342B" w:rsidRDefault="0077342B">
      <w:r>
        <w:br w:type="page"/>
      </w:r>
    </w:p>
    <w:p w14:paraId="1505BFFC" w14:textId="58BDE427" w:rsidR="0077342B" w:rsidRDefault="0077342B" w:rsidP="00732AAC">
      <w:pPr>
        <w:jc w:val="both"/>
      </w:pPr>
      <w:r>
        <w:lastRenderedPageBreak/>
        <w:t>Załącznik 3</w:t>
      </w:r>
    </w:p>
    <w:p w14:paraId="0FEFC03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BAD47F4" w14:textId="77777777" w:rsidR="00AE4446" w:rsidRDefault="00AE4446" w:rsidP="00AE444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AE5D44" w14:textId="77777777" w:rsidR="00AE4446" w:rsidRDefault="00AE4446" w:rsidP="00AE44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93CDCD5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0EF0BD2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7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44948E74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1229CE76" w14:textId="77777777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proofErr w:type="spellStart"/>
      <w:r w:rsidRPr="009F6A50">
        <w:rPr>
          <w:rFonts w:ascii="Times New Roman" w:hAnsi="Times New Roman" w:cs="Times New Roman"/>
          <w:b/>
        </w:rPr>
        <w:t>Visibility</w:t>
      </w:r>
      <w:proofErr w:type="spellEnd"/>
      <w:r w:rsidRPr="009F6A50">
        <w:rPr>
          <w:rFonts w:ascii="Times New Roman" w:hAnsi="Times New Roman" w:cs="Times New Roman"/>
          <w:b/>
        </w:rPr>
        <w:t xml:space="preserve"> &amp; </w:t>
      </w:r>
      <w:proofErr w:type="spellStart"/>
      <w:r w:rsidRPr="009F6A50">
        <w:rPr>
          <w:rFonts w:ascii="Times New Roman" w:hAnsi="Times New Roman" w:cs="Times New Roman"/>
          <w:b/>
        </w:rPr>
        <w:t>Mobility</w:t>
      </w:r>
      <w:proofErr w:type="spellEnd"/>
      <w:r w:rsidRPr="009F6A50">
        <w:rPr>
          <w:rFonts w:ascii="Times New Roman" w:hAnsi="Times New Roman" w:cs="Times New Roman"/>
          <w:b/>
        </w:rPr>
        <w:t xml:space="preserve">  Module w ramach wsparcia dla doktorantów i uczestników studiów doktoranckich w programie ID UJ w Szkole Doktorskiej Nauk Społecznych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2022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68E241EE" w14:textId="77777777" w:rsidR="00AE4446" w:rsidRDefault="00AE4446" w:rsidP="00AE444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4B08491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7E8B3FA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54D2F46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0D1B65C7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F1C327F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27CA1C9D" w14:textId="77777777" w:rsidR="00AE4446" w:rsidRDefault="00AE4446" w:rsidP="00AE4446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0FB86ADC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0E839C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7FCBE63" w14:textId="77777777" w:rsidR="00AE4446" w:rsidRDefault="00AE4446" w:rsidP="00AE4446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1620BFEC" w14:textId="77777777" w:rsidR="00AE4446" w:rsidRDefault="00AE4446" w:rsidP="00AE4446"/>
    <w:p w14:paraId="7C1348F8" w14:textId="77777777" w:rsidR="00713F75" w:rsidRDefault="00713F75">
      <w:r>
        <w:br w:type="page"/>
      </w:r>
    </w:p>
    <w:p w14:paraId="5FC2D2F2" w14:textId="646F9830" w:rsidR="005D3B8D" w:rsidRDefault="00713F75" w:rsidP="00732AAC">
      <w:pPr>
        <w:jc w:val="both"/>
      </w:pPr>
      <w:r>
        <w:lastRenderedPageBreak/>
        <w:t>Załącznik 4</w:t>
      </w:r>
    </w:p>
    <w:p w14:paraId="245FD437" w14:textId="2949F40E" w:rsidR="00E92D68" w:rsidRPr="00E92D68" w:rsidRDefault="00E92D68" w:rsidP="00E92D68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21F004D9" w14:textId="6F44464D" w:rsidR="00713F75" w:rsidRPr="00E92D68" w:rsidRDefault="00E92D68" w:rsidP="00183B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o przyznanie  wsparcia dla doktorantów I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proofErr w:type="spellStart"/>
      <w:r w:rsidR="00713F75" w:rsidRPr="00E92D68">
        <w:rPr>
          <w:rFonts w:ascii="Cambria" w:eastAsia="Times New Roman" w:hAnsi="Cambria" w:cs="Times New Roman"/>
          <w:b/>
          <w:bCs/>
          <w:lang w:eastAsia="pl-PL"/>
        </w:rPr>
        <w:t>Visibility</w:t>
      </w:r>
      <w:proofErr w:type="spellEnd"/>
      <w:r w:rsidR="00713F75" w:rsidRPr="00E92D68">
        <w:rPr>
          <w:rFonts w:ascii="Cambria" w:eastAsia="Times New Roman" w:hAnsi="Cambria" w:cs="Times New Roman"/>
          <w:b/>
          <w:bCs/>
          <w:lang w:eastAsia="pl-PL"/>
        </w:rPr>
        <w:t xml:space="preserve"> &amp; </w:t>
      </w:r>
      <w:proofErr w:type="spellStart"/>
      <w:r w:rsidR="00713F75" w:rsidRPr="00E92D68">
        <w:rPr>
          <w:rFonts w:ascii="Cambria" w:eastAsia="Times New Roman" w:hAnsi="Cambria" w:cs="Times New Roman"/>
          <w:b/>
          <w:bCs/>
          <w:lang w:eastAsia="pl-PL"/>
        </w:rPr>
        <w:t>Mobility</w:t>
      </w:r>
      <w:proofErr w:type="spellEnd"/>
      <w:r w:rsidR="00713F75" w:rsidRPr="00E92D68">
        <w:rPr>
          <w:rFonts w:ascii="Cambria" w:eastAsia="Times New Roman" w:hAnsi="Cambria" w:cs="Times New Roman"/>
          <w:lang w:eastAsia="pl-PL"/>
        </w:rPr>
        <w:t> 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7B7A37C9" w14:textId="77777777" w:rsidR="00713F75" w:rsidRPr="00E92D68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lang w:eastAsia="pl-PL"/>
        </w:rPr>
        <w:t> </w:t>
      </w:r>
    </w:p>
    <w:p w14:paraId="1ABB1069" w14:textId="7AB8FD90" w:rsidR="00713F75" w:rsidRPr="00713F75" w:rsidRDefault="00800F14" w:rsidP="00713F75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  <w:r w:rsidR="00713F75" w:rsidRPr="00713F7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713F75" w:rsidRPr="00713F75" w14:paraId="11F370E6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9708F4" w14:textId="561F56B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, </w:t>
            </w:r>
            <w:proofErr w:type="spellStart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F3C2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CDB6E28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33EDB08" w14:textId="04BD8ED6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5939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ED69B6A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91DC2C2" w14:textId="7592FAC2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5583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3BB61863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14EC2C" w14:textId="1C1BC4D4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55CCF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716B9BB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D267BA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E23BA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EFF13D0" w14:textId="77777777" w:rsidTr="00183B99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DFE26D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FE188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2575D7" w14:paraId="1D34F72F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AA7CB35" w14:textId="0B5B92E5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dyscyplina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naukowa</w:t>
            </w:r>
            <w:proofErr w:type="spellEnd"/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9662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713F75" w14:paraId="7879ACCE" w14:textId="77777777" w:rsidTr="00183B99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3FB87CA" w14:textId="0A0A407F" w:rsidR="00713F75" w:rsidRPr="00713F75" w:rsidRDefault="00800F14" w:rsidP="00713F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realizacji</w:t>
            </w:r>
            <w:proofErr w:type="spellEnd"/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50F5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EE749E1" w14:textId="77777777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3A0A1E12" w14:textId="7B177242" w:rsidR="00713F75" w:rsidRPr="00713F75" w:rsidRDefault="00800F14" w:rsidP="00713F75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wniosku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proofErr w:type="spellStart"/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proofErr w:type="spellEnd"/>
      <w:r w:rsidR="00713F75"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="00713F75" w:rsidRPr="00713F75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13F75" w:rsidRPr="002575D7" w14:paraId="1E150AA9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A5BC804" w14:textId="015F5CB8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divId w:val="18825218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opis</w:t>
            </w:r>
            <w:proofErr w:type="spellEnd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projektu</w:t>
            </w:r>
            <w:proofErr w:type="spellEnd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800F1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doktorskiego</w:t>
            </w:r>
            <w:proofErr w:type="spellEnd"/>
            <w:r w:rsidR="00713F75"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2575D7" w14:paraId="65FF9AA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6BAA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C728609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08CCF0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4F00004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63D483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80800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713F75" w:rsidRPr="00527770" w14:paraId="25849E80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9DBEFA0" w14:textId="761C9C3F" w:rsidR="00713F75" w:rsidRPr="00527770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4*I w ID UJ</w:t>
            </w:r>
          </w:p>
        </w:tc>
      </w:tr>
      <w:tr w:rsidR="00713F75" w:rsidRPr="00527770" w14:paraId="377F7E73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15204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2744229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11B0F82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62EEEBB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1894331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9E37EAD" w14:textId="77777777" w:rsidR="00713F75" w:rsidRPr="00527770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22E55BD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122E62F" w14:textId="4EFAD80B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 w:rsidR="00833BAF"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 dyscypliny naukowej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3A32E2E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0F483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43B1224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D7CCBB7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7A0281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62EB08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8371166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101F35E1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62F500F" w14:textId="6310736E" w:rsidR="00713F75" w:rsidRPr="00713F75" w:rsidRDefault="00527770" w:rsidP="00713F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rezultaty</w:t>
            </w:r>
            <w:proofErr w:type="spellEnd"/>
            <w:r w:rsidR="00713F75"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713F75"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13F75" w:rsidRPr="00713F75" w14:paraId="069D8196" w14:textId="77777777" w:rsidTr="00183B99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2B7E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35F77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763E601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7B704E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090462B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9E08D68" w14:textId="77777777" w:rsidR="00713F75" w:rsidRPr="00713F75" w:rsidRDefault="00713F75" w:rsidP="00713F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6B18C5B" w14:textId="77777777" w:rsidR="000A5A65" w:rsidRPr="00183B99" w:rsidRDefault="00713F75" w:rsidP="00183B99">
      <w:pPr>
        <w:pStyle w:val="paragraph"/>
        <w:jc w:val="both"/>
        <w:textAlignment w:val="baseline"/>
      </w:pPr>
      <w:r w:rsidRPr="00713F75">
        <w:rPr>
          <w:rFonts w:ascii="Cambria" w:hAnsi="Cambria"/>
        </w:rPr>
        <w:t> </w:t>
      </w:r>
      <w:r w:rsidR="00183B99" w:rsidRPr="00183B99">
        <w:rPr>
          <w:rFonts w:ascii="Cambria" w:hAnsi="Cambria"/>
          <w:sz w:val="22"/>
          <w:szCs w:val="22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A5A65" w:rsidRPr="00921735" w14:paraId="6A94D143" w14:textId="77777777" w:rsidTr="00FE3757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4F9C" w14:textId="15F072FE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 w:rsidR="001E012D">
              <w:rPr>
                <w:rFonts w:ascii="Cambria" w:eastAsia="Cambria" w:hAnsi="Cambria" w:cs="Cambria"/>
                <w:b/>
                <w:bCs/>
              </w:rPr>
              <w:t>wniosek</w:t>
            </w:r>
            <w:r w:rsidR="009539E1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A5A65" w:rsidRPr="002F127D" w14:paraId="7B19838D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DD04" w14:textId="77777777" w:rsidR="000A5A65" w:rsidRPr="00921735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627CEF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503B1AB7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18A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6155FB40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AFD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3FDD6E24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CD74208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F669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59261F19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AFA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5244920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0C164332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7E4D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A65" w:rsidRPr="002F127D" w14:paraId="36A60AF2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D4B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A84CAD3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4365BFAB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D3BF" w14:textId="77777777" w:rsidR="000A5A65" w:rsidRPr="002F127D" w:rsidRDefault="000A5A6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B796F3C" w14:textId="1549AE54" w:rsidR="00183B99" w:rsidRPr="00183B99" w:rsidRDefault="00183B99" w:rsidP="00183B99">
      <w:pPr>
        <w:pStyle w:val="paragraph"/>
        <w:jc w:val="both"/>
        <w:textAlignment w:val="baseline"/>
      </w:pPr>
    </w:p>
    <w:p w14:paraId="2CAD3C65" w14:textId="0986DBA0" w:rsidR="00183B99" w:rsidRPr="00527770" w:rsidRDefault="00527770" w:rsidP="00183B99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27770">
        <w:rPr>
          <w:rFonts w:ascii="Cambria" w:eastAsia="Times New Roman" w:hAnsi="Cambria" w:cs="Times New Roman"/>
          <w:b/>
          <w:bCs/>
          <w:lang w:eastAsia="pl-PL"/>
        </w:rPr>
        <w:t xml:space="preserve">Kategoria kosztów 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(</w:t>
      </w:r>
      <w:r>
        <w:rPr>
          <w:rFonts w:ascii="Cambria" w:eastAsia="Times New Roman" w:hAnsi="Cambria" w:cs="Times New Roman"/>
          <w:b/>
          <w:bCs/>
          <w:lang w:eastAsia="pl-PL"/>
        </w:rPr>
        <w:t>do wyboru</w:t>
      </w:r>
      <w:r w:rsidR="00183B99" w:rsidRPr="00527770">
        <w:rPr>
          <w:rFonts w:ascii="Cambria" w:eastAsia="Times New Roman" w:hAnsi="Cambria" w:cs="Times New Roman"/>
          <w:b/>
          <w:bCs/>
          <w:lang w:eastAsia="pl-PL"/>
        </w:rPr>
        <w:t>)</w:t>
      </w:r>
      <w:r w:rsidR="00183B99" w:rsidRPr="00527770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358"/>
      </w:tblGrid>
      <w:tr w:rsidR="00183B99" w:rsidRPr="00183B99" w14:paraId="5E50108D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7212BC" w14:textId="77777777" w:rsidR="00183B99" w:rsidRPr="00183B99" w:rsidRDefault="00183B99" w:rsidP="00183B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Conference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586C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2F73E726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097DB06" w14:textId="77777777" w:rsidR="00183B99" w:rsidRPr="00183B99" w:rsidRDefault="00183B99" w:rsidP="00183B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Research stay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A3AF1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4F85DE3" w14:textId="77777777" w:rsidTr="00183B99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776E1B" w14:textId="77777777" w:rsidR="00183B99" w:rsidRPr="00183B99" w:rsidRDefault="00183B99" w:rsidP="00183B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Open access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B85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736BDB4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A18A67E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6EB7EC3D" w14:textId="61364331" w:rsidR="00183B99" w:rsidRPr="00183B99" w:rsidRDefault="00527770" w:rsidP="00183B99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Koszty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(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krótkie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 w:rsidR="00183B99" w:rsidRPr="00183B99">
        <w:rPr>
          <w:rFonts w:ascii="Cambria" w:eastAsia="Times New Roman" w:hAnsi="Cambria" w:cs="Times New Roman"/>
          <w:b/>
          <w:bCs/>
          <w:lang w:val="en-US" w:eastAsia="pl-PL"/>
        </w:rPr>
        <w:t>)</w:t>
      </w:r>
      <w:r w:rsidR="00183B99" w:rsidRPr="00183B99">
        <w:rPr>
          <w:rFonts w:ascii="Cambria" w:eastAsia="Times New Roman" w:hAnsi="Cambria" w:cs="Times New Roman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183B99" w:rsidRPr="00183B99" w14:paraId="00D55E03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4BDDD28" w14:textId="616BD105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kosztów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2DA03ED" w14:textId="76AD1262" w:rsidR="00183B99" w:rsidRPr="00183B99" w:rsidRDefault="00527770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  <w:proofErr w:type="spellEnd"/>
          </w:p>
        </w:tc>
      </w:tr>
      <w:tr w:rsidR="00183B99" w:rsidRPr="00183B99" w14:paraId="39B9876D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84547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1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3A811C4" w14:textId="765BA389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1BE650C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76F6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5518E01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D45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F91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667C08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33B10E02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4C16E1D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BAA3FC1" w14:textId="71E1F2E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C9447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240C380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32EA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0B06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088B25AE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3CF6CB9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78A9D72" w14:textId="060F7118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E6A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16A16F0E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1409A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83D3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27F5CAD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2E1A2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5AEB24B" w14:textId="30B1CAD6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pobytowa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ADCC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6BF3122F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270B2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A1C0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76533451" w14:textId="77777777" w:rsidTr="0052777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D91C1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E9D7C8C" w14:textId="01D19A03" w:rsidR="00183B99" w:rsidRPr="00183B99" w:rsidRDefault="00020075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koszty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BFBBC2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2E47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39C075CA" w14:textId="77777777" w:rsidTr="005277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B0321" w14:textId="77777777" w:rsidR="00183B99" w:rsidRPr="00183B99" w:rsidRDefault="00183B99" w:rsidP="001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404F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3B99" w:rsidRPr="00183B99" w14:paraId="408FBA3E" w14:textId="77777777" w:rsidTr="0052777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3A758" w14:textId="4BA1F25F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9018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4E8A7F9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4C80F84A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AC1F9E4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183B99" w:rsidRPr="00183B99" w14:paraId="21EF739A" w14:textId="77777777" w:rsidTr="00183B99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E9C4C7C" w14:textId="09DB7E2A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F14C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23CE71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57949AC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90C24E0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A32A6B2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431ED02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183B99" w:rsidRPr="00183B99" w14:paraId="002E6D16" w14:textId="77777777" w:rsidTr="00183B99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5E2066" w14:textId="0B385832" w:rsidR="00183B99" w:rsidRPr="00020075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075">
              <w:rPr>
                <w:rFonts w:ascii="Cambria" w:eastAsia="Times New Roman" w:hAnsi="Cambria" w:cs="Times New Roman"/>
                <w:b/>
                <w:bCs/>
                <w:lang w:eastAsia="pl-PL"/>
              </w:rPr>
              <w:lastRenderedPageBreak/>
              <w:t>Wniosek jest zgodny z dyscypliną / programem doktorskim</w:t>
            </w:r>
            <w:r w:rsidR="00183B99" w:rsidRPr="000200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DA525" w14:textId="0E363321" w:rsidR="00183B99" w:rsidRPr="00183B99" w:rsidRDefault="00020075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7035" w14:textId="7D17363D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 w:rsidR="000200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183B99" w:rsidRPr="00183B99" w14:paraId="7819FB8D" w14:textId="77777777" w:rsidTr="00183B99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01B9194" w14:textId="4AD0C201" w:rsidR="00183B99" w:rsidRPr="00183B99" w:rsidRDefault="00020075" w:rsidP="00183B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  <w:r w:rsidR="00183B99"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C912B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349DB85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377527E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23A47B46" w14:textId="77777777" w:rsidR="00183B99" w:rsidRPr="00183B99" w:rsidRDefault="00183B99" w:rsidP="00183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7D4493C" w14:textId="77777777" w:rsidR="00183B99" w:rsidRPr="00183B99" w:rsidRDefault="00183B99" w:rsidP="00183B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638110CF" w14:textId="460A43C2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ED3AD" w14:textId="77777777" w:rsidR="00713F75" w:rsidRPr="00713F75" w:rsidRDefault="00713F75" w:rsidP="00713F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282E4C6B" w14:textId="77777777" w:rsidR="00713F75" w:rsidRPr="00732AAC" w:rsidRDefault="00713F75" w:rsidP="00732AAC">
      <w:pPr>
        <w:jc w:val="both"/>
      </w:pPr>
    </w:p>
    <w:sectPr w:rsidR="00713F75" w:rsidRPr="007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467" w14:textId="77777777" w:rsidR="00734F3E" w:rsidRDefault="00734F3E" w:rsidP="00915884">
      <w:pPr>
        <w:spacing w:after="0" w:line="240" w:lineRule="auto"/>
      </w:pPr>
      <w:r>
        <w:separator/>
      </w:r>
    </w:p>
  </w:endnote>
  <w:endnote w:type="continuationSeparator" w:id="0">
    <w:p w14:paraId="23F2236A" w14:textId="77777777" w:rsidR="00734F3E" w:rsidRDefault="00734F3E" w:rsidP="009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D997" w14:textId="77777777" w:rsidR="00734F3E" w:rsidRDefault="00734F3E" w:rsidP="00915884">
      <w:pPr>
        <w:spacing w:after="0" w:line="240" w:lineRule="auto"/>
      </w:pPr>
      <w:r>
        <w:separator/>
      </w:r>
    </w:p>
  </w:footnote>
  <w:footnote w:type="continuationSeparator" w:id="0">
    <w:p w14:paraId="6856B4F4" w14:textId="77777777" w:rsidR="00734F3E" w:rsidRDefault="00734F3E" w:rsidP="00915884">
      <w:pPr>
        <w:spacing w:after="0" w:line="240" w:lineRule="auto"/>
      </w:pPr>
      <w:r>
        <w:continuationSeparator/>
      </w:r>
    </w:p>
  </w:footnote>
  <w:footnote w:id="1">
    <w:p w14:paraId="343A76BC" w14:textId="77777777" w:rsidR="00915884" w:rsidRPr="00502954" w:rsidRDefault="00915884" w:rsidP="0091588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C1"/>
    <w:multiLevelType w:val="multilevel"/>
    <w:tmpl w:val="126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3CA4"/>
    <w:multiLevelType w:val="multilevel"/>
    <w:tmpl w:val="22B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73DF"/>
    <w:multiLevelType w:val="multilevel"/>
    <w:tmpl w:val="ED72D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DA6D6A"/>
    <w:multiLevelType w:val="multilevel"/>
    <w:tmpl w:val="83B2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C606855"/>
    <w:multiLevelType w:val="multilevel"/>
    <w:tmpl w:val="C9984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A49C8"/>
    <w:multiLevelType w:val="multilevel"/>
    <w:tmpl w:val="7A322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1137C8"/>
    <w:multiLevelType w:val="multilevel"/>
    <w:tmpl w:val="5CB29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20075"/>
    <w:rsid w:val="00043BE9"/>
    <w:rsid w:val="00060CFB"/>
    <w:rsid w:val="000A5A65"/>
    <w:rsid w:val="000B10E5"/>
    <w:rsid w:val="00152BAA"/>
    <w:rsid w:val="00174E5A"/>
    <w:rsid w:val="00183B99"/>
    <w:rsid w:val="001B180E"/>
    <w:rsid w:val="001E012D"/>
    <w:rsid w:val="0022534D"/>
    <w:rsid w:val="002575D7"/>
    <w:rsid w:val="00265035"/>
    <w:rsid w:val="0027231E"/>
    <w:rsid w:val="002A3E65"/>
    <w:rsid w:val="002A4953"/>
    <w:rsid w:val="0032161B"/>
    <w:rsid w:val="003358E2"/>
    <w:rsid w:val="00372457"/>
    <w:rsid w:val="003D74B8"/>
    <w:rsid w:val="0042018F"/>
    <w:rsid w:val="00527770"/>
    <w:rsid w:val="00567F2B"/>
    <w:rsid w:val="00572874"/>
    <w:rsid w:val="005B3BBB"/>
    <w:rsid w:val="005D3B8D"/>
    <w:rsid w:val="00691146"/>
    <w:rsid w:val="00713F75"/>
    <w:rsid w:val="007264CB"/>
    <w:rsid w:val="00732AAC"/>
    <w:rsid w:val="00734F3E"/>
    <w:rsid w:val="0077342B"/>
    <w:rsid w:val="00800F14"/>
    <w:rsid w:val="00830EC4"/>
    <w:rsid w:val="00833BAF"/>
    <w:rsid w:val="008B5928"/>
    <w:rsid w:val="008E0DE2"/>
    <w:rsid w:val="00915884"/>
    <w:rsid w:val="00925FAD"/>
    <w:rsid w:val="009539E1"/>
    <w:rsid w:val="009632FC"/>
    <w:rsid w:val="009C293E"/>
    <w:rsid w:val="00A10AC7"/>
    <w:rsid w:val="00A21CE9"/>
    <w:rsid w:val="00A87C8F"/>
    <w:rsid w:val="00AD7E5C"/>
    <w:rsid w:val="00AE4446"/>
    <w:rsid w:val="00B3268C"/>
    <w:rsid w:val="00B9357C"/>
    <w:rsid w:val="00C77CF5"/>
    <w:rsid w:val="00C805F1"/>
    <w:rsid w:val="00CA452A"/>
    <w:rsid w:val="00CD54FB"/>
    <w:rsid w:val="00CF264C"/>
    <w:rsid w:val="00D11E4C"/>
    <w:rsid w:val="00D54E50"/>
    <w:rsid w:val="00D75030"/>
    <w:rsid w:val="00E92D68"/>
    <w:rsid w:val="00F105EA"/>
    <w:rsid w:val="042B81FF"/>
    <w:rsid w:val="42599823"/>
    <w:rsid w:val="44A530A7"/>
    <w:rsid w:val="53068E84"/>
    <w:rsid w:val="7B4D9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3D74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4B8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7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3F75"/>
  </w:style>
  <w:style w:type="character" w:customStyle="1" w:styleId="eop">
    <w:name w:val="eop"/>
    <w:basedOn w:val="Domylnaczcionkaakapitu"/>
    <w:rsid w:val="00713F75"/>
  </w:style>
  <w:style w:type="character" w:customStyle="1" w:styleId="bbtext">
    <w:name w:val="bbtext"/>
    <w:rsid w:val="00915884"/>
  </w:style>
  <w:style w:type="paragraph" w:styleId="Bezodstpw">
    <w:name w:val="No Spacing"/>
    <w:qFormat/>
    <w:rsid w:val="0091588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158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8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8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4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7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3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2852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10</cp:revision>
  <cp:lastPrinted>2022-03-28T10:43:00Z</cp:lastPrinted>
  <dcterms:created xsi:type="dcterms:W3CDTF">2022-03-28T11:36:00Z</dcterms:created>
  <dcterms:modified xsi:type="dcterms:W3CDTF">2022-05-13T09:44:00Z</dcterms:modified>
</cp:coreProperties>
</file>