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0E0E2B" w14:paraId="02CABA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AD32F4F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0E0E2B" w14:paraId="5361CAF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6F941E4" w14:textId="6C124732" w:rsidR="00EB3B4F" w:rsidRPr="00096673" w:rsidRDefault="000E0E2B" w:rsidP="000E0E2B">
            <w:pPr>
              <w:pStyle w:val="NormalnyWeb"/>
              <w:rPr>
                <w:lang w:val="en-US"/>
              </w:rPr>
            </w:pPr>
            <w:r w:rsidRPr="00096673">
              <w:rPr>
                <w:lang w:val="en-US"/>
              </w:rPr>
              <w:t>Academic Writing and Oral Presentation of Research Results</w:t>
            </w:r>
          </w:p>
        </w:tc>
      </w:tr>
      <w:tr w:rsidR="00EB3B4F" w:rsidRPr="00891FE6" w14:paraId="77216F7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0064A2" w14:textId="77777777" w:rsidR="00EB3B4F" w:rsidRPr="00096673" w:rsidRDefault="00823CD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3533B1" w14:paraId="6003DC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8BD4506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134914F7" w14:textId="4BED9CC8" w:rsidR="00514B39" w:rsidRPr="00096673" w:rsidRDefault="00096673" w:rsidP="00096673">
            <w:pPr>
              <w:pStyle w:val="trt0x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3533B1" w:rsidRPr="00096673">
              <w:rPr>
                <w:lang w:val="en-US"/>
              </w:rPr>
              <w:t xml:space="preserve">eveloping </w:t>
            </w:r>
            <w:r w:rsidR="00514B39" w:rsidRPr="00096673">
              <w:rPr>
                <w:lang w:val="en-US"/>
              </w:rPr>
              <w:t xml:space="preserve">practical knowledge of academic text </w:t>
            </w:r>
            <w:r w:rsidR="00514B39" w:rsidRPr="00096673">
              <w:rPr>
                <w:lang w:val="en-US"/>
              </w:rPr>
              <w:t>writing (abstract,</w:t>
            </w:r>
            <w:r w:rsidR="00514B39" w:rsidRPr="00096673">
              <w:rPr>
                <w:lang w:val="en-US"/>
              </w:rPr>
              <w:t xml:space="preserve"> introduction, </w:t>
            </w:r>
            <w:r w:rsidR="00514B39" w:rsidRPr="00096673">
              <w:rPr>
                <w:lang w:val="en-US"/>
              </w:rPr>
              <w:t xml:space="preserve">methodology, discussion, </w:t>
            </w:r>
            <w:r w:rsidR="00514B39" w:rsidRPr="00096673">
              <w:rPr>
                <w:lang w:val="en-US"/>
              </w:rPr>
              <w:t>conclusion</w:t>
            </w:r>
            <w:r w:rsidR="00514B39" w:rsidRPr="00096673">
              <w:rPr>
                <w:lang w:val="en-US"/>
              </w:rPr>
              <w:t xml:space="preserve">) and preparation of official  documents </w:t>
            </w:r>
            <w:r w:rsidR="00207C3E" w:rsidRPr="00096673">
              <w:rPr>
                <w:lang w:val="en-US"/>
              </w:rPr>
              <w:t>relating to academic and professional career (CV, application letter, report, questionnaire)</w:t>
            </w:r>
          </w:p>
          <w:p w14:paraId="688ABC07" w14:textId="1B0C4D46" w:rsidR="00207C3E" w:rsidRPr="00096673" w:rsidRDefault="00096673" w:rsidP="00096673">
            <w:pPr>
              <w:pStyle w:val="trt0x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14B39" w:rsidRPr="00096673">
              <w:rPr>
                <w:lang w:val="en-US"/>
              </w:rPr>
              <w:t>racticing the</w:t>
            </w:r>
            <w:r w:rsidR="003533B1" w:rsidRPr="00096673">
              <w:rPr>
                <w:lang w:val="en-US"/>
              </w:rPr>
              <w:t xml:space="preserve"> ability to </w:t>
            </w:r>
            <w:r w:rsidR="00514B39" w:rsidRPr="00096673">
              <w:rPr>
                <w:lang w:val="en-US"/>
              </w:rPr>
              <w:t xml:space="preserve">present research results </w:t>
            </w:r>
            <w:r w:rsidR="003533B1" w:rsidRPr="00096673">
              <w:rPr>
                <w:lang w:val="en-US"/>
              </w:rPr>
              <w:t xml:space="preserve"> for an academic audience</w:t>
            </w:r>
            <w:r w:rsidR="00207C3E" w:rsidRPr="00096673">
              <w:rPr>
                <w:lang w:val="en-US"/>
              </w:rPr>
              <w:t xml:space="preserve"> in oral and written form</w:t>
            </w:r>
          </w:p>
          <w:p w14:paraId="700DE47F" w14:textId="5AB64C43" w:rsidR="003533B1" w:rsidRPr="00096673" w:rsidRDefault="00096673" w:rsidP="00096673">
            <w:pPr>
              <w:pStyle w:val="trt0x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207C3E" w:rsidRPr="00096673">
              <w:rPr>
                <w:lang w:val="en-US"/>
              </w:rPr>
              <w:t xml:space="preserve">eveloping the knowledge of  vocabulary, </w:t>
            </w:r>
            <w:r w:rsidR="00207C3E" w:rsidRPr="003533B1">
              <w:rPr>
                <w:lang w:val="en-US"/>
              </w:rPr>
              <w:t>sentence structures</w:t>
            </w:r>
            <w:r w:rsidR="00207C3E" w:rsidRPr="00096673">
              <w:rPr>
                <w:lang w:val="en-US"/>
              </w:rPr>
              <w:t xml:space="preserve"> and</w:t>
            </w:r>
            <w:r w:rsidR="00207C3E" w:rsidRPr="003533B1">
              <w:rPr>
                <w:lang w:val="en-US"/>
              </w:rPr>
              <w:t xml:space="preserve"> </w:t>
            </w:r>
            <w:r w:rsidR="00207C3E" w:rsidRPr="00096673">
              <w:rPr>
                <w:lang w:val="en-US"/>
              </w:rPr>
              <w:t xml:space="preserve">collocation </w:t>
            </w:r>
            <w:r w:rsidR="00207C3E" w:rsidRPr="003533B1">
              <w:rPr>
                <w:lang w:val="en-US"/>
              </w:rPr>
              <w:t>choice</w:t>
            </w:r>
            <w:r w:rsidR="00207C3E" w:rsidRPr="00096673">
              <w:rPr>
                <w:lang w:val="en-US"/>
              </w:rPr>
              <w:t>s typical for academic discourse.</w:t>
            </w:r>
          </w:p>
        </w:tc>
      </w:tr>
      <w:tr w:rsidR="00EB3B4F" w:rsidRPr="009A30B2" w14:paraId="5DBC868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F3CE686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62FE0662" w14:textId="08009989" w:rsidR="009A30B2" w:rsidRPr="00096673" w:rsidRDefault="009A30B2" w:rsidP="00096673">
            <w:pPr>
              <w:pStyle w:val="Akapitzlist"/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6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ability to develop ideas with logical support, including the use of informed opinion, facts, and their interpretations</w:t>
            </w:r>
          </w:p>
          <w:p w14:paraId="0BFCC53A" w14:textId="1A0EE261" w:rsidR="00096673" w:rsidRDefault="009A30B2" w:rsidP="009A30B2">
            <w:pPr>
              <w:pStyle w:val="Akapitzlist"/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6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ability to analyze and synthesize information; draw inferences from data; draw conclusions from arguments; and distinguish facts from opinion</w:t>
            </w:r>
          </w:p>
          <w:p w14:paraId="45D4990E" w14:textId="480F7343" w:rsidR="00096673" w:rsidRDefault="009A30B2" w:rsidP="009A30B2">
            <w:pPr>
              <w:pStyle w:val="Akapitzlist"/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6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ability to write both independently and in collaboration with others</w:t>
            </w:r>
          </w:p>
          <w:p w14:paraId="23605B8C" w14:textId="77777777" w:rsidR="00A0587D" w:rsidRDefault="009A30B2" w:rsidP="00C1482B">
            <w:pPr>
              <w:pStyle w:val="Akapitzlist"/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6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ability to assess and address appropriately the character and needs of an explicit audience</w:t>
            </w:r>
          </w:p>
          <w:p w14:paraId="2E646D29" w14:textId="44EF1EB1" w:rsidR="003533B1" w:rsidRPr="00A0587D" w:rsidRDefault="00A0587D" w:rsidP="00C1482B">
            <w:pPr>
              <w:pStyle w:val="Akapitzlist"/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r w:rsidR="009A30B2" w:rsidRPr="00A05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ncrease of</w:t>
            </w:r>
            <w:r w:rsidR="009A30B2" w:rsidRPr="00A05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A30B2" w:rsidRPr="00A05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vocabulary</w:t>
            </w:r>
            <w:r w:rsidR="009A30B2" w:rsidRPr="00A05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and sentence variety, using Edited American</w:t>
            </w:r>
            <w:r w:rsidR="00C1482B" w:rsidRPr="00A05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British</w:t>
            </w:r>
            <w:r w:rsidR="009A30B2" w:rsidRPr="00A05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English</w:t>
            </w:r>
          </w:p>
        </w:tc>
      </w:tr>
      <w:tr w:rsidR="00EB3B4F" w:rsidRPr="000E0E2B" w14:paraId="6ACB03A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80B6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8EE58A1" w14:textId="039E992A" w:rsidR="00EB3B4F" w:rsidRPr="00096673" w:rsidRDefault="00EB3B4F" w:rsidP="00207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B4F" w:rsidRPr="000E0E2B" w14:paraId="7B1DA9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957547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76502162" w14:textId="32357F7B" w:rsidR="00EB3B4F" w:rsidRPr="00096673" w:rsidRDefault="003533B1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optional</w:t>
            </w:r>
          </w:p>
        </w:tc>
      </w:tr>
      <w:tr w:rsidR="00EB3B4F" w:rsidRPr="00891FE6" w14:paraId="57E36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C0551F6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3261AEB" w14:textId="49DE22C0" w:rsidR="00EB3B4F" w:rsidRPr="00096673" w:rsidRDefault="000E0E2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</w:t>
            </w:r>
            <w:proofErr w:type="spellEnd"/>
          </w:p>
        </w:tc>
      </w:tr>
      <w:tr w:rsidR="00EB3B4F" w:rsidRPr="00E454CA" w14:paraId="1E40DF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F1D10B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CED7F7E" w14:textId="61CC8CD2" w:rsidR="00EB3B4F" w:rsidRPr="00096673" w:rsidRDefault="000E0E2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793025"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ummer</w:t>
            </w:r>
          </w:p>
        </w:tc>
      </w:tr>
      <w:tr w:rsidR="00EB3B4F" w:rsidRPr="000E0E2B" w14:paraId="0D25BE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FFDAC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5738E46" w14:textId="3A2A9D51" w:rsidR="00EB3B4F" w:rsidRPr="00096673" w:rsidRDefault="000E0E2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Paluszkiewicz</w:t>
            </w:r>
            <w:proofErr w:type="spellEnd"/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-Misiaczek</w:t>
            </w:r>
          </w:p>
        </w:tc>
      </w:tr>
      <w:tr w:rsidR="00EB3B4F" w:rsidRPr="000E0E2B" w14:paraId="713F5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01F2D2" w14:textId="5A4B3122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Name and surname of person/s conducting an examination or granting credit in the case when this</w:t>
            </w:r>
            <w:r w:rsidR="000E0E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CD6F9A" w14:textId="5F1BF21C" w:rsidR="00EB3B4F" w:rsidRPr="00096673" w:rsidRDefault="000E0E2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</w:tr>
      <w:tr w:rsidR="00EB3B4F" w:rsidRPr="000E0E2B" w14:paraId="07378D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F80A7D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7B71F46" w14:textId="5F3415ED" w:rsidR="00595EA0" w:rsidRPr="00096673" w:rsidRDefault="003533B1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 Participation and online learning 50/50</w:t>
            </w:r>
          </w:p>
        </w:tc>
      </w:tr>
      <w:tr w:rsidR="00EB3B4F" w:rsidRPr="00E454CA" w14:paraId="1315F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934D11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7A470EF6" w14:textId="132F3976" w:rsidR="00EB3B4F" w:rsidRPr="00096673" w:rsidRDefault="00F6348E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B2 knowledge of English</w:t>
            </w:r>
          </w:p>
        </w:tc>
      </w:tr>
      <w:tr w:rsidR="00EB3B4F" w:rsidRPr="000E0E2B" w14:paraId="134F949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C397945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70B2B827" w14:textId="4C1CE1E1" w:rsidR="00CA1C9F" w:rsidRPr="00096673" w:rsidRDefault="00766EC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="00A05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out of 30</w:t>
            </w:r>
          </w:p>
        </w:tc>
      </w:tr>
      <w:tr w:rsidR="00EB3B4F" w:rsidRPr="000E0E2B" w14:paraId="033AAA6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F038E29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7671B506" w14:textId="7F432F66" w:rsidR="00EB3B4F" w:rsidRPr="00096673" w:rsidRDefault="000E0E2B" w:rsidP="00EE01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9667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EB3B4F" w:rsidRPr="00793025" w14:paraId="3910199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A7272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3396BE52" w14:textId="022DDD34" w:rsidR="00E45B95" w:rsidRPr="00096673" w:rsidRDefault="00766ECB" w:rsidP="00CA1C9F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EB3B4F" w:rsidRPr="00C1482B" w14:paraId="2DEBC85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2B2D6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78394AF" w14:textId="65248770" w:rsidR="00EB3B4F" w:rsidRPr="00096673" w:rsidRDefault="00C1482B" w:rsidP="00CA1C9F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766ECB"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ractice </w:t>
            </w: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  <w:r w:rsidR="00766ECB"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ased </w:t>
            </w: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="00766ECB"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earning; </w:t>
            </w: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task based approach; vocabulary integration; use of mentor text</w:t>
            </w:r>
          </w:p>
        </w:tc>
      </w:tr>
      <w:tr w:rsidR="00EB3B4F" w:rsidRPr="000E0E2B" w14:paraId="698647E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72092D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6D6CD14" w14:textId="42913C7A" w:rsidR="00A0587D" w:rsidRPr="00096673" w:rsidRDefault="00A0587D" w:rsidP="00F07A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Students will be asked to submit written tasks</w:t>
            </w:r>
            <w:r w:rsidR="009935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prepare oral presentation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9935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write short tests.</w:t>
            </w: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Final mark will be established on the basis of the results of written tasks handed in during the course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Pr="000966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oral presentation of research results delivered during the class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academic vocabulary progress - checked on the basis of written short tests</w:t>
            </w:r>
            <w:r w:rsidR="0099359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B3B4F" w:rsidRPr="003533B1" w14:paraId="05A8528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81B911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08800DD8" w14:textId="53F3ACDA" w:rsidR="00A0587D" w:rsidRDefault="00C1482B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>formal vs informal language</w:t>
            </w:r>
            <w:r w:rsidR="00A0587D">
              <w:rPr>
                <w:lang w:val="en-US"/>
              </w:rPr>
              <w:t xml:space="preserve"> (</w:t>
            </w:r>
            <w:r w:rsidR="0099359E">
              <w:rPr>
                <w:lang w:val="en-US"/>
              </w:rPr>
              <w:t>t</w:t>
            </w:r>
            <w:r w:rsidR="00A0587D">
              <w:rPr>
                <w:lang w:val="en-US"/>
              </w:rPr>
              <w:t>est, written tasks)</w:t>
            </w:r>
          </w:p>
          <w:p w14:paraId="023B0595" w14:textId="1A80BD83" w:rsidR="00A0587D" w:rsidRDefault="00970104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 xml:space="preserve"> vocabulary for academic purposes</w:t>
            </w:r>
            <w:r w:rsidR="00A0587D">
              <w:rPr>
                <w:lang w:val="en-US"/>
              </w:rPr>
              <w:t xml:space="preserve"> (test, written tasks)</w:t>
            </w:r>
          </w:p>
          <w:p w14:paraId="10927E9F" w14:textId="77777777" w:rsidR="00A0587D" w:rsidRDefault="00970104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>conscious use of grammar</w:t>
            </w:r>
            <w:r w:rsidR="00A0587D">
              <w:rPr>
                <w:lang w:val="en-US"/>
              </w:rPr>
              <w:t xml:space="preserve"> </w:t>
            </w:r>
            <w:r w:rsidR="00A0587D">
              <w:rPr>
                <w:lang w:val="en-US"/>
              </w:rPr>
              <w:t>(test, written tasks)</w:t>
            </w:r>
          </w:p>
          <w:p w14:paraId="73E89098" w14:textId="77777777" w:rsidR="00052D0F" w:rsidRDefault="00970104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>text editing</w:t>
            </w:r>
            <w:r w:rsidR="00052D0F">
              <w:rPr>
                <w:lang w:val="en-US"/>
              </w:rPr>
              <w:t xml:space="preserve"> (</w:t>
            </w:r>
            <w:r w:rsidR="00052D0F">
              <w:rPr>
                <w:lang w:val="en-US"/>
              </w:rPr>
              <w:t>written tasks)</w:t>
            </w:r>
          </w:p>
          <w:p w14:paraId="570FEC26" w14:textId="77777777" w:rsidR="0099359E" w:rsidRDefault="00970104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>information condensation</w:t>
            </w:r>
            <w:r w:rsidR="0099359E">
              <w:rPr>
                <w:lang w:val="en-US"/>
              </w:rPr>
              <w:t xml:space="preserve"> (</w:t>
            </w:r>
            <w:r w:rsidR="0099359E">
              <w:rPr>
                <w:lang w:val="en-US"/>
              </w:rPr>
              <w:t>written tasks)</w:t>
            </w:r>
          </w:p>
          <w:p w14:paraId="28F18EFA" w14:textId="77777777" w:rsidR="0099359E" w:rsidRDefault="003533B1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>st</w:t>
            </w:r>
            <w:r w:rsidR="00C1482B" w:rsidRPr="00096673">
              <w:rPr>
                <w:lang w:val="en-US"/>
              </w:rPr>
              <w:t>ructure of academic texts</w:t>
            </w:r>
            <w:r w:rsidRPr="00096673">
              <w:rPr>
                <w:lang w:val="en-US"/>
              </w:rPr>
              <w:t xml:space="preserve"> </w:t>
            </w:r>
            <w:r w:rsidR="0099359E">
              <w:rPr>
                <w:lang w:val="en-US"/>
              </w:rPr>
              <w:t xml:space="preserve">- </w:t>
            </w:r>
            <w:r w:rsidR="00C1482B" w:rsidRPr="00096673">
              <w:rPr>
                <w:lang w:val="en-US"/>
              </w:rPr>
              <w:t>introduction</w:t>
            </w:r>
            <w:r w:rsidRPr="00096673">
              <w:rPr>
                <w:lang w:val="en-US"/>
              </w:rPr>
              <w:t>, met</w:t>
            </w:r>
            <w:r w:rsidR="00C1482B" w:rsidRPr="00096673">
              <w:rPr>
                <w:lang w:val="en-US"/>
              </w:rPr>
              <w:t>hodology</w:t>
            </w:r>
            <w:r w:rsidRPr="00096673">
              <w:rPr>
                <w:lang w:val="en-US"/>
              </w:rPr>
              <w:t>, d</w:t>
            </w:r>
            <w:r w:rsidR="00C1482B" w:rsidRPr="00096673">
              <w:rPr>
                <w:lang w:val="en-US"/>
              </w:rPr>
              <w:t>iscussion</w:t>
            </w:r>
            <w:r w:rsidRPr="00096673">
              <w:rPr>
                <w:lang w:val="en-US"/>
              </w:rPr>
              <w:t xml:space="preserve">, </w:t>
            </w:r>
            <w:r w:rsidR="00C1482B" w:rsidRPr="00096673">
              <w:rPr>
                <w:lang w:val="en-US"/>
              </w:rPr>
              <w:t>conclusion</w:t>
            </w:r>
            <w:r w:rsidRPr="00096673">
              <w:rPr>
                <w:lang w:val="en-US"/>
              </w:rPr>
              <w:t>, abstra</w:t>
            </w:r>
            <w:r w:rsidR="00C1482B" w:rsidRPr="00096673">
              <w:rPr>
                <w:lang w:val="en-US"/>
              </w:rPr>
              <w:t>c</w:t>
            </w:r>
            <w:r w:rsidRPr="00096673">
              <w:rPr>
                <w:lang w:val="en-US"/>
              </w:rPr>
              <w:t>t</w:t>
            </w:r>
            <w:r w:rsidR="0099359E">
              <w:rPr>
                <w:lang w:val="en-US"/>
              </w:rPr>
              <w:t xml:space="preserve"> </w:t>
            </w:r>
            <w:r w:rsidR="0099359E">
              <w:rPr>
                <w:lang w:val="en-US"/>
              </w:rPr>
              <w:t>(test, written tasks)</w:t>
            </w:r>
          </w:p>
          <w:p w14:paraId="50E68A76" w14:textId="77777777" w:rsidR="0099359E" w:rsidRDefault="00970104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 xml:space="preserve">official  documents relating to academic and professional career </w:t>
            </w:r>
            <w:r w:rsidR="0099359E">
              <w:rPr>
                <w:lang w:val="en-US"/>
              </w:rPr>
              <w:t xml:space="preserve">- </w:t>
            </w:r>
            <w:r w:rsidRPr="00096673">
              <w:rPr>
                <w:lang w:val="en-US"/>
              </w:rPr>
              <w:t>CV, application letter, report, questionnaire</w:t>
            </w:r>
            <w:r w:rsidR="0099359E">
              <w:rPr>
                <w:lang w:val="en-US"/>
              </w:rPr>
              <w:t xml:space="preserve"> </w:t>
            </w:r>
            <w:r w:rsidR="0099359E">
              <w:rPr>
                <w:lang w:val="en-US"/>
              </w:rPr>
              <w:t>(test, written tasks)</w:t>
            </w:r>
          </w:p>
          <w:p w14:paraId="41B7A802" w14:textId="77777777" w:rsidR="0099359E" w:rsidRDefault="00970104" w:rsidP="00970104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lastRenderedPageBreak/>
              <w:t xml:space="preserve"> academic integrity and copyright</w:t>
            </w:r>
            <w:r w:rsidR="0099359E">
              <w:rPr>
                <w:lang w:val="en-US"/>
              </w:rPr>
              <w:t xml:space="preserve"> </w:t>
            </w:r>
            <w:r w:rsidR="0099359E">
              <w:rPr>
                <w:lang w:val="en-US"/>
              </w:rPr>
              <w:t>(written tasks)</w:t>
            </w:r>
          </w:p>
          <w:p w14:paraId="0EA5B1F2" w14:textId="0F8510DA" w:rsidR="00F07A74" w:rsidRPr="0099359E" w:rsidRDefault="00970104" w:rsidP="0099359E">
            <w:pPr>
              <w:pStyle w:val="trt0xe"/>
              <w:rPr>
                <w:lang w:val="en-US"/>
              </w:rPr>
            </w:pPr>
            <w:r w:rsidRPr="00096673">
              <w:rPr>
                <w:lang w:val="en-US"/>
              </w:rPr>
              <w:t xml:space="preserve"> oral presentation of research results </w:t>
            </w:r>
            <w:r w:rsidR="0099359E">
              <w:rPr>
                <w:lang w:val="en-US"/>
              </w:rPr>
              <w:t xml:space="preserve">- </w:t>
            </w:r>
            <w:r w:rsidR="003533B1" w:rsidRPr="00096673">
              <w:rPr>
                <w:lang w:val="en-US"/>
              </w:rPr>
              <w:t xml:space="preserve">elevator pitch, </w:t>
            </w:r>
            <w:r w:rsidRPr="00096673">
              <w:rPr>
                <w:lang w:val="en-US"/>
              </w:rPr>
              <w:t>multimedia presentation</w:t>
            </w:r>
            <w:r w:rsidR="0099359E">
              <w:rPr>
                <w:lang w:val="en-US"/>
              </w:rPr>
              <w:t xml:space="preserve"> (oral presentation</w:t>
            </w:r>
            <w:r w:rsidRPr="00096673">
              <w:rPr>
                <w:lang w:val="en-US"/>
              </w:rPr>
              <w:t>)</w:t>
            </w:r>
          </w:p>
        </w:tc>
      </w:tr>
      <w:tr w:rsidR="00EB3B4F" w:rsidRPr="000E0E2B" w14:paraId="65A7E7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73C98F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9F75DC0" w14:textId="77777777" w:rsidR="00856959" w:rsidRPr="0099359E" w:rsidRDefault="00856959" w:rsidP="00856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Swales, Ch. Feak. Academic Writing for Graduate Students. Essential Tasks and Skills, U</w:t>
            </w: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iversity of Michigan Press, 2008. </w:t>
            </w:r>
          </w:p>
          <w:p w14:paraId="41EEECB8" w14:textId="463B03E2" w:rsidR="00856959" w:rsidRPr="0099359E" w:rsidRDefault="00856959" w:rsidP="00856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  <w:r w:rsid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McCarthy, F. O'Dell, Academic Vocabulary in Use, Cambridge University Press, 2008. </w:t>
            </w:r>
          </w:p>
          <w:p w14:paraId="6EF4EB88" w14:textId="77777777" w:rsidR="00856959" w:rsidRPr="0099359E" w:rsidRDefault="00856959" w:rsidP="00856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Morley, I. People, Words for ideas, Express Publishing, 2004. </w:t>
            </w:r>
          </w:p>
          <w:p w14:paraId="599E6B1F" w14:textId="77777777" w:rsidR="004908EA" w:rsidRPr="0099359E" w:rsidRDefault="00856959" w:rsidP="00856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Morley, I. People, P. Doyle, Univers</w:t>
            </w: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 Writing Course, Express Publishing, 2016. </w:t>
            </w:r>
          </w:p>
          <w:p w14:paraId="4F079355" w14:textId="77777777" w:rsidR="004908EA" w:rsidRPr="0099359E" w:rsidRDefault="00856959" w:rsidP="00856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Macpherson, English for Writers and Translators, </w:t>
            </w:r>
            <w:proofErr w:type="spellStart"/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9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1996. </w:t>
            </w:r>
          </w:p>
          <w:p w14:paraId="660840B9" w14:textId="31601B64" w:rsidR="00F07A74" w:rsidRPr="00856959" w:rsidRDefault="00856959" w:rsidP="00856959">
            <w:pPr>
              <w:rPr>
                <w:lang w:val="en-US"/>
              </w:rPr>
            </w:pPr>
            <w:r w:rsidRPr="004908EA">
              <w:rPr>
                <w:rFonts w:ascii="Times New Roman" w:hAnsi="Times New Roman" w:cs="Times New Roman"/>
                <w:lang w:val="en-US"/>
              </w:rPr>
              <w:t xml:space="preserve"> S. Taylor, Model Business Letters, E-mails and Other Business Documents, Prentice Hall, 2009.</w:t>
            </w:r>
          </w:p>
        </w:tc>
      </w:tr>
    </w:tbl>
    <w:p w14:paraId="75776113" w14:textId="77777777" w:rsidR="00EB3B4F" w:rsidRPr="005947AB" w:rsidRDefault="00EB3B4F" w:rsidP="00E22D6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lang w:val="en-US"/>
        </w:rPr>
      </w:pPr>
    </w:p>
    <w:sectPr w:rsidR="00EB3B4F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61B"/>
    <w:multiLevelType w:val="multilevel"/>
    <w:tmpl w:val="32E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42E5"/>
    <w:multiLevelType w:val="hybridMultilevel"/>
    <w:tmpl w:val="7E5640F4"/>
    <w:lvl w:ilvl="0" w:tplc="D0107D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52D0F"/>
    <w:rsid w:val="00096673"/>
    <w:rsid w:val="000C0811"/>
    <w:rsid w:val="000E0E2B"/>
    <w:rsid w:val="001301EC"/>
    <w:rsid w:val="00207C3E"/>
    <w:rsid w:val="002D6A36"/>
    <w:rsid w:val="003533B1"/>
    <w:rsid w:val="00376D83"/>
    <w:rsid w:val="003C3B3A"/>
    <w:rsid w:val="004908EA"/>
    <w:rsid w:val="005009C0"/>
    <w:rsid w:val="00514B39"/>
    <w:rsid w:val="00542B38"/>
    <w:rsid w:val="005947AB"/>
    <w:rsid w:val="00595EA0"/>
    <w:rsid w:val="005A358E"/>
    <w:rsid w:val="00667490"/>
    <w:rsid w:val="006A2E51"/>
    <w:rsid w:val="00766ECB"/>
    <w:rsid w:val="00793025"/>
    <w:rsid w:val="008235D3"/>
    <w:rsid w:val="00823CD8"/>
    <w:rsid w:val="00856959"/>
    <w:rsid w:val="00891FE6"/>
    <w:rsid w:val="008A3A3B"/>
    <w:rsid w:val="00970104"/>
    <w:rsid w:val="0099359E"/>
    <w:rsid w:val="009A30B2"/>
    <w:rsid w:val="00A0587D"/>
    <w:rsid w:val="00AC38E9"/>
    <w:rsid w:val="00C1482B"/>
    <w:rsid w:val="00C649F7"/>
    <w:rsid w:val="00CA1C9F"/>
    <w:rsid w:val="00CA5677"/>
    <w:rsid w:val="00D6078C"/>
    <w:rsid w:val="00E22D6A"/>
    <w:rsid w:val="00E45B95"/>
    <w:rsid w:val="00EB3B4F"/>
    <w:rsid w:val="00EE71C5"/>
    <w:rsid w:val="00F07A74"/>
    <w:rsid w:val="00F6348E"/>
    <w:rsid w:val="00F67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t0xe">
    <w:name w:val="trt0xe"/>
    <w:basedOn w:val="Normalny"/>
    <w:rsid w:val="003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Magdalena Misiaczek</cp:lastModifiedBy>
  <cp:revision>9</cp:revision>
  <dcterms:created xsi:type="dcterms:W3CDTF">2021-04-30T09:25:00Z</dcterms:created>
  <dcterms:modified xsi:type="dcterms:W3CDTF">2021-04-30T20:40:00Z</dcterms:modified>
</cp:coreProperties>
</file>