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C746" w14:textId="4E807D85" w:rsidR="007C7A97" w:rsidRPr="007C7A97" w:rsidRDefault="007C7A97" w:rsidP="0001786C">
      <w:pPr>
        <w:shd w:val="clear" w:color="auto" w:fill="D9D9D9" w:themeFill="background1" w:themeFillShade="D9"/>
        <w:spacing w:before="240" w:after="240" w:line="276" w:lineRule="auto"/>
        <w:jc w:val="both"/>
        <w:rPr>
          <w:rFonts w:ascii="Times New Roman" w:hAnsi="Times New Roman" w:cs="Times New Roman"/>
          <w:bCs/>
        </w:rPr>
      </w:pPr>
      <w:r w:rsidRPr="007C7A97">
        <w:rPr>
          <w:rFonts w:ascii="Times New Roman" w:hAnsi="Times New Roman" w:cs="Times New Roman"/>
          <w:bCs/>
          <w:lang w:val="en-US"/>
        </w:rPr>
        <w:t xml:space="preserve">The following English translation serves as an information material only. </w:t>
      </w:r>
      <w:r w:rsidRPr="007C7A97">
        <w:rPr>
          <w:rFonts w:ascii="Times New Roman" w:hAnsi="Times New Roman" w:cs="Times New Roman"/>
          <w:bCs/>
        </w:rPr>
        <w:t xml:space="preserve">The original resolution: </w:t>
      </w:r>
      <w:r w:rsidRPr="007C7A97">
        <w:rPr>
          <w:rFonts w:ascii="Times New Roman" w:hAnsi="Times New Roman" w:cs="Times New Roman"/>
          <w:bCs/>
          <w:i/>
          <w:iCs/>
        </w:rPr>
        <w:t xml:space="preserve">uchwała nr </w:t>
      </w:r>
      <w:r w:rsidR="00765DA7">
        <w:rPr>
          <w:rFonts w:ascii="Times New Roman" w:hAnsi="Times New Roman" w:cs="Times New Roman"/>
          <w:i/>
        </w:rPr>
        <w:t xml:space="preserve">107/XII/2021 </w:t>
      </w:r>
      <w:r w:rsidRPr="007C7A97">
        <w:rPr>
          <w:rFonts w:ascii="Times New Roman" w:hAnsi="Times New Roman" w:cs="Times New Roman"/>
          <w:bCs/>
          <w:i/>
          <w:iCs/>
        </w:rPr>
        <w:t xml:space="preserve">Senatu Uniwersytetu Jagiellońskiego z </w:t>
      </w:r>
      <w:r w:rsidR="00765DA7">
        <w:rPr>
          <w:rFonts w:ascii="Times New Roman" w:hAnsi="Times New Roman" w:cs="Times New Roman"/>
          <w:bCs/>
          <w:i/>
          <w:iCs/>
        </w:rPr>
        <w:t xml:space="preserve">22 grudnia </w:t>
      </w:r>
      <w:r w:rsidRPr="007C7A97">
        <w:rPr>
          <w:rFonts w:ascii="Times New Roman" w:hAnsi="Times New Roman" w:cs="Times New Roman"/>
          <w:bCs/>
          <w:i/>
          <w:iCs/>
        </w:rPr>
        <w:t>202</w:t>
      </w:r>
      <w:r w:rsidR="00765DA7">
        <w:rPr>
          <w:rFonts w:ascii="Times New Roman" w:hAnsi="Times New Roman" w:cs="Times New Roman"/>
          <w:bCs/>
          <w:i/>
          <w:iCs/>
        </w:rPr>
        <w:t>1</w:t>
      </w:r>
      <w:r w:rsidRPr="007C7A97">
        <w:rPr>
          <w:rFonts w:ascii="Times New Roman" w:hAnsi="Times New Roman" w:cs="Times New Roman"/>
          <w:bCs/>
          <w:i/>
          <w:iCs/>
        </w:rPr>
        <w:t xml:space="preserve"> roku w sprawie zasad rekrutacji do Szkoły Doktorskiej Nauk Społecznych na Uniwersytecie Jagiellońskim w roku akademickim 202</w:t>
      </w:r>
      <w:r w:rsidR="00765DA7">
        <w:rPr>
          <w:rFonts w:ascii="Times New Roman" w:hAnsi="Times New Roman" w:cs="Times New Roman"/>
          <w:bCs/>
          <w:i/>
          <w:iCs/>
        </w:rPr>
        <w:t>2</w:t>
      </w:r>
      <w:r w:rsidRPr="007C7A97">
        <w:rPr>
          <w:rFonts w:ascii="Times New Roman" w:hAnsi="Times New Roman" w:cs="Times New Roman"/>
          <w:bCs/>
          <w:i/>
          <w:iCs/>
        </w:rPr>
        <w:t>/202</w:t>
      </w:r>
      <w:r w:rsidR="00765DA7">
        <w:rPr>
          <w:rFonts w:ascii="Times New Roman" w:hAnsi="Times New Roman" w:cs="Times New Roman"/>
          <w:bCs/>
          <w:i/>
          <w:iCs/>
        </w:rPr>
        <w:t>3</w:t>
      </w:r>
      <w:r w:rsidRPr="007C7A97">
        <w:rPr>
          <w:rFonts w:ascii="Times New Roman" w:hAnsi="Times New Roman" w:cs="Times New Roman"/>
          <w:bCs/>
        </w:rPr>
        <w:t>, published in Polish in the Jagiellonian University Public Information Bulletin, is the binding act.</w:t>
      </w:r>
    </w:p>
    <w:p w14:paraId="26C30140" w14:textId="77777777" w:rsidR="007C7A97" w:rsidRDefault="007C7A97" w:rsidP="007C7A97">
      <w:pPr>
        <w:spacing w:before="120" w:after="120" w:line="276" w:lineRule="auto"/>
        <w:rPr>
          <w:rFonts w:ascii="Times New Roman" w:hAnsi="Times New Roman" w:cs="Times New Roman"/>
          <w:b/>
        </w:rPr>
      </w:pPr>
    </w:p>
    <w:p w14:paraId="6A78C466" w14:textId="499F48C7" w:rsidR="00AE4FBC" w:rsidRPr="007C7A97" w:rsidRDefault="007C7A97" w:rsidP="00AE4FBC">
      <w:pPr>
        <w:spacing w:before="120" w:after="120" w:line="276" w:lineRule="auto"/>
        <w:jc w:val="center"/>
        <w:rPr>
          <w:rFonts w:ascii="Times New Roman" w:hAnsi="Times New Roman" w:cs="Times New Roman"/>
          <w:b/>
          <w:lang w:val="en-US"/>
        </w:rPr>
      </w:pPr>
      <w:r w:rsidRPr="007C7A97">
        <w:rPr>
          <w:rFonts w:ascii="Times New Roman" w:hAnsi="Times New Roman" w:cs="Times New Roman"/>
          <w:b/>
          <w:lang w:val="en-US"/>
        </w:rPr>
        <w:t>Resolution No.</w:t>
      </w:r>
      <w:r w:rsidR="009D59EA" w:rsidRPr="007C7A97">
        <w:rPr>
          <w:rFonts w:ascii="Times New Roman" w:hAnsi="Times New Roman" w:cs="Times New Roman"/>
          <w:b/>
          <w:lang w:val="en-US"/>
        </w:rPr>
        <w:t xml:space="preserve"> </w:t>
      </w:r>
      <w:r w:rsidR="00765DA7">
        <w:rPr>
          <w:rFonts w:ascii="Times New Roman" w:hAnsi="Times New Roman" w:cs="Times New Roman"/>
          <w:b/>
          <w:lang w:val="en-US"/>
        </w:rPr>
        <w:t>107</w:t>
      </w:r>
      <w:r w:rsidR="00AE4FBC" w:rsidRPr="007C7A97">
        <w:rPr>
          <w:rFonts w:ascii="Times New Roman" w:hAnsi="Times New Roman" w:cs="Times New Roman"/>
          <w:b/>
          <w:lang w:val="en-US"/>
        </w:rPr>
        <w:t>/</w:t>
      </w:r>
      <w:r w:rsidR="00765DA7">
        <w:rPr>
          <w:rFonts w:ascii="Times New Roman" w:hAnsi="Times New Roman" w:cs="Times New Roman"/>
          <w:b/>
          <w:lang w:val="en-US"/>
        </w:rPr>
        <w:t>XI</w:t>
      </w:r>
      <w:r w:rsidR="00AE4FBC" w:rsidRPr="007C7A97">
        <w:rPr>
          <w:rFonts w:ascii="Times New Roman" w:hAnsi="Times New Roman" w:cs="Times New Roman"/>
          <w:b/>
          <w:lang w:val="en-US"/>
        </w:rPr>
        <w:t>I/202</w:t>
      </w:r>
      <w:r w:rsidR="00765DA7">
        <w:rPr>
          <w:rFonts w:ascii="Times New Roman" w:hAnsi="Times New Roman" w:cs="Times New Roman"/>
          <w:b/>
          <w:lang w:val="en-US"/>
        </w:rPr>
        <w:t>1</w:t>
      </w:r>
      <w:r w:rsidR="00AE4FBC" w:rsidRPr="007C7A97">
        <w:rPr>
          <w:rFonts w:ascii="Times New Roman" w:hAnsi="Times New Roman" w:cs="Times New Roman"/>
          <w:b/>
          <w:lang w:val="en-US"/>
        </w:rPr>
        <w:br/>
      </w:r>
      <w:r w:rsidRPr="007C7A97">
        <w:rPr>
          <w:rFonts w:ascii="Times New Roman" w:hAnsi="Times New Roman" w:cs="Times New Roman"/>
          <w:b/>
          <w:lang w:val="en-US"/>
        </w:rPr>
        <w:t xml:space="preserve">of the Senate of the Jagiellonian University </w:t>
      </w:r>
      <w:r w:rsidR="00AE4FBC" w:rsidRPr="007C7A97">
        <w:rPr>
          <w:rFonts w:ascii="Times New Roman" w:hAnsi="Times New Roman" w:cs="Times New Roman"/>
          <w:b/>
          <w:lang w:val="en-US"/>
        </w:rPr>
        <w:br/>
      </w:r>
      <w:r>
        <w:rPr>
          <w:rFonts w:ascii="Times New Roman" w:hAnsi="Times New Roman" w:cs="Times New Roman"/>
          <w:b/>
          <w:lang w:val="en-US"/>
        </w:rPr>
        <w:t>of</w:t>
      </w:r>
      <w:r w:rsidR="00AE4FBC" w:rsidRPr="007C7A97">
        <w:rPr>
          <w:rFonts w:ascii="Times New Roman" w:hAnsi="Times New Roman" w:cs="Times New Roman"/>
          <w:b/>
          <w:lang w:val="en-US"/>
        </w:rPr>
        <w:t xml:space="preserve"> </w:t>
      </w:r>
      <w:r w:rsidR="00765DA7">
        <w:rPr>
          <w:rFonts w:ascii="Times New Roman" w:hAnsi="Times New Roman" w:cs="Times New Roman"/>
          <w:b/>
          <w:lang w:val="en-US"/>
        </w:rPr>
        <w:t xml:space="preserve">22 December </w:t>
      </w:r>
      <w:r w:rsidR="00AE4FBC" w:rsidRPr="007C7A97">
        <w:rPr>
          <w:rFonts w:ascii="Times New Roman" w:hAnsi="Times New Roman" w:cs="Times New Roman"/>
          <w:b/>
          <w:lang w:val="en-US"/>
        </w:rPr>
        <w:t>202</w:t>
      </w:r>
      <w:r w:rsidR="00765DA7">
        <w:rPr>
          <w:rFonts w:ascii="Times New Roman" w:hAnsi="Times New Roman" w:cs="Times New Roman"/>
          <w:b/>
          <w:lang w:val="en-US"/>
        </w:rPr>
        <w:t>2</w:t>
      </w:r>
    </w:p>
    <w:p w14:paraId="361379E3" w14:textId="5C5C3FE3" w:rsidR="00AE4FBC" w:rsidRPr="007C7A97" w:rsidRDefault="007C7A97" w:rsidP="24423024">
      <w:pPr>
        <w:spacing w:before="480" w:after="480" w:line="276" w:lineRule="auto"/>
        <w:ind w:left="1134" w:hanging="1134"/>
        <w:jc w:val="both"/>
        <w:rPr>
          <w:rFonts w:ascii="Times New Roman" w:hAnsi="Times New Roman" w:cs="Times New Roman"/>
          <w:b/>
          <w:bCs/>
          <w:lang w:val="en-US"/>
        </w:rPr>
      </w:pPr>
      <w:r w:rsidRPr="007C7A97">
        <w:rPr>
          <w:rFonts w:ascii="Times New Roman" w:hAnsi="Times New Roman" w:cs="Times New Roman"/>
          <w:b/>
          <w:bCs/>
          <w:lang w:val="en-US"/>
        </w:rPr>
        <w:t>on</w:t>
      </w:r>
      <w:r w:rsidR="00AE4FBC" w:rsidRPr="007C7A97">
        <w:rPr>
          <w:rFonts w:ascii="Times New Roman" w:hAnsi="Times New Roman" w:cs="Times New Roman"/>
          <w:b/>
          <w:bCs/>
          <w:lang w:val="en-US"/>
        </w:rPr>
        <w:t>:</w:t>
      </w:r>
      <w:r w:rsidR="3F82AAC3" w:rsidRPr="007C7A97">
        <w:rPr>
          <w:rFonts w:ascii="Times New Roman" w:hAnsi="Times New Roman" w:cs="Times New Roman"/>
          <w:b/>
          <w:bCs/>
          <w:lang w:val="en-US"/>
        </w:rPr>
        <w:t xml:space="preserve"> </w:t>
      </w:r>
      <w:r w:rsidR="00AE4FBC" w:rsidRPr="007C7A97">
        <w:rPr>
          <w:rFonts w:ascii="Times New Roman" w:hAnsi="Times New Roman" w:cs="Times New Roman"/>
          <w:b/>
          <w:lang w:val="en-US"/>
        </w:rPr>
        <w:tab/>
      </w:r>
      <w:r w:rsidRPr="007C7A97">
        <w:rPr>
          <w:rFonts w:ascii="Times New Roman" w:hAnsi="Times New Roman" w:cs="Times New Roman"/>
          <w:b/>
          <w:bCs/>
          <w:lang w:val="en-US"/>
        </w:rPr>
        <w:t>rules of admission to the</w:t>
      </w:r>
      <w:r w:rsidR="00AE4FBC" w:rsidRPr="007C7A97">
        <w:rPr>
          <w:rFonts w:ascii="Times New Roman" w:hAnsi="Times New Roman" w:cs="Times New Roman"/>
          <w:b/>
          <w:bCs/>
          <w:lang w:val="en-US"/>
        </w:rPr>
        <w:t xml:space="preserve"> </w:t>
      </w:r>
      <w:r w:rsidRPr="007C7A97">
        <w:rPr>
          <w:rFonts w:ascii="Times New Roman" w:hAnsi="Times New Roman" w:cs="Times New Roman"/>
          <w:b/>
          <w:bCs/>
          <w:lang w:val="en-US"/>
        </w:rPr>
        <w:t>Doctoral School in the Social Sciences</w:t>
      </w:r>
      <w:r>
        <w:rPr>
          <w:rFonts w:ascii="Times New Roman" w:hAnsi="Times New Roman" w:cs="Times New Roman"/>
          <w:b/>
          <w:bCs/>
          <w:lang w:val="en-US"/>
        </w:rPr>
        <w:t xml:space="preserve"> </w:t>
      </w:r>
      <w:r w:rsidR="00DC2954">
        <w:rPr>
          <w:rFonts w:ascii="Times New Roman" w:hAnsi="Times New Roman" w:cs="Times New Roman"/>
          <w:b/>
          <w:bCs/>
          <w:lang w:val="en-US"/>
        </w:rPr>
        <w:t>at the Jagiellonian University in the academic year 202</w:t>
      </w:r>
      <w:r w:rsidR="00923E07">
        <w:rPr>
          <w:rFonts w:ascii="Times New Roman" w:hAnsi="Times New Roman" w:cs="Times New Roman"/>
          <w:b/>
          <w:bCs/>
          <w:lang w:val="en-US"/>
        </w:rPr>
        <w:t>2</w:t>
      </w:r>
      <w:r w:rsidR="00DC2954">
        <w:rPr>
          <w:rFonts w:ascii="Times New Roman" w:hAnsi="Times New Roman" w:cs="Times New Roman"/>
          <w:b/>
          <w:bCs/>
          <w:lang w:val="en-US"/>
        </w:rPr>
        <w:t>/202</w:t>
      </w:r>
      <w:r w:rsidR="00923E07">
        <w:rPr>
          <w:rFonts w:ascii="Times New Roman" w:hAnsi="Times New Roman" w:cs="Times New Roman"/>
          <w:b/>
          <w:bCs/>
          <w:lang w:val="en-US"/>
        </w:rPr>
        <w:t>3</w:t>
      </w:r>
    </w:p>
    <w:p w14:paraId="2437C478" w14:textId="113BFDE1" w:rsidR="00DF40FF" w:rsidRDefault="00DC2954" w:rsidP="00AE4FBC">
      <w:pPr>
        <w:spacing w:before="120" w:after="120" w:line="276" w:lineRule="auto"/>
        <w:jc w:val="both"/>
        <w:rPr>
          <w:rFonts w:ascii="Times New Roman" w:hAnsi="Times New Roman" w:cs="Times New Roman"/>
          <w:lang w:val="en-US"/>
        </w:rPr>
      </w:pPr>
      <w:r w:rsidRPr="00DC2954">
        <w:rPr>
          <w:rFonts w:ascii="Times New Roman" w:hAnsi="Times New Roman" w:cs="Times New Roman"/>
          <w:lang w:val="en-US"/>
        </w:rPr>
        <w:t xml:space="preserve">Pursuant to Article 200(2) of the Act of 20 July 2018 – Law of Higher Education and Science </w:t>
      </w:r>
      <w:r w:rsidRPr="00812AB2">
        <w:rPr>
          <w:rFonts w:ascii="Times New Roman" w:hAnsi="Times New Roman" w:cs="Times New Roman"/>
          <w:lang w:val="en-US"/>
        </w:rPr>
        <w:t>(</w:t>
      </w:r>
      <w:r w:rsidR="00E41E67" w:rsidRPr="00765DA7">
        <w:rPr>
          <w:rFonts w:ascii="Times New Roman" w:hAnsi="Times New Roman" w:cs="Times New Roman"/>
          <w:lang w:val="en-US"/>
        </w:rPr>
        <w:t xml:space="preserve">consolidated text </w:t>
      </w:r>
      <w:r w:rsidR="00867ACB">
        <w:rPr>
          <w:rFonts w:ascii="Times New Roman" w:hAnsi="Times New Roman" w:cs="Times New Roman"/>
          <w:lang w:val="en-US"/>
        </w:rPr>
        <w:t xml:space="preserve">IJL </w:t>
      </w:r>
      <w:r>
        <w:rPr>
          <w:rFonts w:ascii="Times New Roman" w:hAnsi="Times New Roman" w:cs="Times New Roman"/>
          <w:lang w:val="en-US"/>
        </w:rPr>
        <w:t>[</w:t>
      </w:r>
      <w:r>
        <w:rPr>
          <w:rFonts w:ascii="Times New Roman" w:hAnsi="Times New Roman" w:cs="Times New Roman"/>
          <w:i/>
          <w:iCs/>
          <w:lang w:val="en-US"/>
        </w:rPr>
        <w:t>Dz.U.</w:t>
      </w:r>
      <w:r>
        <w:rPr>
          <w:rFonts w:ascii="Times New Roman" w:hAnsi="Times New Roman" w:cs="Times New Roman"/>
          <w:lang w:val="en-US"/>
        </w:rPr>
        <w:t>] of 2</w:t>
      </w:r>
      <w:r w:rsidR="00E41E67">
        <w:rPr>
          <w:rFonts w:ascii="Times New Roman" w:hAnsi="Times New Roman" w:cs="Times New Roman"/>
          <w:lang w:val="en-US"/>
        </w:rPr>
        <w:t>02</w:t>
      </w:r>
      <w:r w:rsidR="00923E07">
        <w:rPr>
          <w:rFonts w:ascii="Times New Roman" w:hAnsi="Times New Roman" w:cs="Times New Roman"/>
          <w:lang w:val="en-US"/>
        </w:rPr>
        <w:t>1</w:t>
      </w:r>
      <w:r>
        <w:rPr>
          <w:rFonts w:ascii="Times New Roman" w:hAnsi="Times New Roman" w:cs="Times New Roman"/>
          <w:lang w:val="en-US"/>
        </w:rPr>
        <w:t xml:space="preserve">, item </w:t>
      </w:r>
      <w:r w:rsidR="00923E07">
        <w:rPr>
          <w:rFonts w:ascii="Times New Roman" w:hAnsi="Times New Roman" w:cs="Times New Roman"/>
          <w:lang w:val="en-US"/>
        </w:rPr>
        <w:t>478</w:t>
      </w:r>
      <w:r>
        <w:rPr>
          <w:rFonts w:ascii="Times New Roman" w:hAnsi="Times New Roman" w:cs="Times New Roman"/>
          <w:lang w:val="en-US"/>
        </w:rPr>
        <w:t>, as amended</w:t>
      </w:r>
      <w:r w:rsidR="00AE4FBC" w:rsidRPr="00DC2954">
        <w:rPr>
          <w:rFonts w:ascii="Times New Roman" w:hAnsi="Times New Roman" w:cs="Times New Roman"/>
          <w:lang w:val="en-US"/>
        </w:rPr>
        <w:t>),</w:t>
      </w:r>
      <w:r>
        <w:rPr>
          <w:rFonts w:ascii="Times New Roman" w:hAnsi="Times New Roman" w:cs="Times New Roman"/>
          <w:lang w:val="en-US"/>
        </w:rPr>
        <w:t xml:space="preserve"> hereinafter referred to as the </w:t>
      </w:r>
      <w:r w:rsidR="0001786C">
        <w:rPr>
          <w:rFonts w:ascii="Times New Roman" w:hAnsi="Times New Roman" w:cs="Times New Roman"/>
          <w:lang w:val="en-US"/>
        </w:rPr>
        <w:t>a</w:t>
      </w:r>
      <w:r>
        <w:rPr>
          <w:rFonts w:ascii="Times New Roman" w:hAnsi="Times New Roman" w:cs="Times New Roman"/>
          <w:lang w:val="en-US"/>
        </w:rPr>
        <w:t>ct, the Senate of the Jagiellonian University resolves as follows:</w:t>
      </w:r>
    </w:p>
    <w:p w14:paraId="45875F87" w14:textId="77777777" w:rsidR="00923E07" w:rsidRPr="00DC2954" w:rsidRDefault="00923E07" w:rsidP="00AE4FBC">
      <w:pPr>
        <w:spacing w:before="120" w:after="120" w:line="276" w:lineRule="auto"/>
        <w:jc w:val="both"/>
        <w:rPr>
          <w:rFonts w:ascii="Times New Roman" w:hAnsi="Times New Roman" w:cs="Times New Roman"/>
          <w:lang w:val="en-US"/>
        </w:rPr>
      </w:pPr>
    </w:p>
    <w:p w14:paraId="0A79029E" w14:textId="331E9527" w:rsidR="00AE4FBC" w:rsidRPr="00AE4FBC" w:rsidRDefault="00DC2954" w:rsidP="00AE4FBC">
      <w:pPr>
        <w:spacing w:before="120" w:after="120" w:line="276" w:lineRule="auto"/>
        <w:jc w:val="center"/>
        <w:rPr>
          <w:rFonts w:ascii="Times New Roman" w:hAnsi="Times New Roman" w:cs="Times New Roman"/>
          <w:b/>
        </w:rPr>
      </w:pPr>
      <w:r>
        <w:rPr>
          <w:rFonts w:ascii="Times New Roman" w:hAnsi="Times New Roman" w:cs="Times New Roman"/>
          <w:b/>
        </w:rPr>
        <w:t>Section</w:t>
      </w:r>
      <w:r w:rsidR="00AE4FBC" w:rsidRPr="00AE4FBC">
        <w:rPr>
          <w:rFonts w:ascii="Times New Roman" w:hAnsi="Times New Roman" w:cs="Times New Roman"/>
          <w:b/>
        </w:rPr>
        <w:t xml:space="preserve"> </w:t>
      </w:r>
      <w:r>
        <w:rPr>
          <w:rFonts w:ascii="Times New Roman" w:hAnsi="Times New Roman" w:cs="Times New Roman"/>
          <w:b/>
        </w:rPr>
        <w:t>1</w:t>
      </w:r>
      <w:r w:rsidR="00AE4FBC" w:rsidRPr="00AE4FBC">
        <w:rPr>
          <w:rFonts w:ascii="Times New Roman" w:hAnsi="Times New Roman" w:cs="Times New Roman"/>
          <w:b/>
        </w:rPr>
        <w:br/>
      </w:r>
      <w:r>
        <w:rPr>
          <w:rFonts w:ascii="Times New Roman" w:hAnsi="Times New Roman" w:cs="Times New Roman"/>
          <w:b/>
        </w:rPr>
        <w:t>General provisions</w:t>
      </w:r>
    </w:p>
    <w:p w14:paraId="5F6624C3" w14:textId="77777777" w:rsidR="00AE4FBC" w:rsidRDefault="00AE4FBC" w:rsidP="00AE4FBC">
      <w:pPr>
        <w:spacing w:before="120" w:after="120" w:line="276" w:lineRule="auto"/>
        <w:jc w:val="center"/>
        <w:rPr>
          <w:rFonts w:ascii="Times New Roman" w:hAnsi="Times New Roman" w:cs="Times New Roman"/>
        </w:rPr>
      </w:pPr>
      <w:r w:rsidRPr="00AE4FBC">
        <w:rPr>
          <w:rFonts w:ascii="Times New Roman" w:hAnsi="Times New Roman" w:cs="Times New Roman"/>
        </w:rPr>
        <w:t>§ 1</w:t>
      </w:r>
    </w:p>
    <w:p w14:paraId="6C9D43F9" w14:textId="5BBC2D51" w:rsidR="00AE4FBC" w:rsidRPr="00785B9F" w:rsidRDefault="00DC2954" w:rsidP="00AE4FBC">
      <w:pPr>
        <w:pStyle w:val="Akapitzlist"/>
        <w:numPr>
          <w:ilvl w:val="0"/>
          <w:numId w:val="1"/>
        </w:numPr>
        <w:spacing w:before="120" w:after="120" w:line="276" w:lineRule="auto"/>
        <w:ind w:left="426" w:hanging="426"/>
        <w:jc w:val="both"/>
        <w:rPr>
          <w:rFonts w:ascii="Times New Roman" w:hAnsi="Times New Roman" w:cs="Times New Roman"/>
          <w:lang w:val="en-US"/>
        </w:rPr>
      </w:pPr>
      <w:r w:rsidRPr="00785B9F">
        <w:rPr>
          <w:rFonts w:ascii="Times New Roman" w:hAnsi="Times New Roman" w:cs="Times New Roman"/>
          <w:lang w:val="en-US"/>
        </w:rPr>
        <w:t>This resolution establishes in particular:</w:t>
      </w:r>
    </w:p>
    <w:p w14:paraId="6845A050" w14:textId="0C31D5CA" w:rsidR="00AE4FBC" w:rsidRPr="00DC2954" w:rsidRDefault="00DC2954"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DC2954">
        <w:rPr>
          <w:rFonts w:ascii="Times New Roman" w:hAnsi="Times New Roman" w:cs="Times New Roman"/>
          <w:lang w:val="en-US"/>
        </w:rPr>
        <w:t xml:space="preserve">rules of admission to </w:t>
      </w:r>
      <w:r w:rsidR="00E41E67" w:rsidRPr="00765DA7">
        <w:rPr>
          <w:rFonts w:ascii="Times New Roman" w:hAnsi="Times New Roman" w:cs="Times New Roman"/>
          <w:bCs/>
          <w:lang w:val="en-US"/>
        </w:rPr>
        <w:t>Doctoral School in the Social Sciences</w:t>
      </w:r>
      <w:r w:rsidR="00E41E67" w:rsidRPr="00DC2954" w:rsidDel="00E41E67">
        <w:rPr>
          <w:rFonts w:ascii="Times New Roman" w:hAnsi="Times New Roman" w:cs="Times New Roman"/>
          <w:lang w:val="en-US"/>
        </w:rPr>
        <w:t xml:space="preserve"> </w:t>
      </w:r>
      <w:r w:rsidRPr="00DC2954">
        <w:rPr>
          <w:rFonts w:ascii="Times New Roman" w:hAnsi="Times New Roman" w:cs="Times New Roman"/>
          <w:lang w:val="en-US"/>
        </w:rPr>
        <w:t>at the Jagiellonian University</w:t>
      </w:r>
      <w:r w:rsidR="00791643" w:rsidRPr="00DC2954">
        <w:rPr>
          <w:rFonts w:ascii="Times New Roman" w:hAnsi="Times New Roman" w:cs="Times New Roman"/>
          <w:lang w:val="en-US"/>
        </w:rPr>
        <w:t>;</w:t>
      </w:r>
    </w:p>
    <w:p w14:paraId="52241CD0" w14:textId="581D06CB" w:rsidR="00AE4FBC" w:rsidRPr="00DC2954" w:rsidRDefault="00DC2954"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DC2954">
        <w:rPr>
          <w:rFonts w:ascii="Times New Roman" w:hAnsi="Times New Roman" w:cs="Times New Roman"/>
          <w:lang w:val="en-US"/>
        </w:rPr>
        <w:t>detailed terms and procedures of admission</w:t>
      </w:r>
      <w:r w:rsidR="00AE4FBC" w:rsidRPr="00DC2954">
        <w:rPr>
          <w:rFonts w:ascii="Times New Roman" w:hAnsi="Times New Roman" w:cs="Times New Roman"/>
          <w:lang w:val="en-US"/>
        </w:rPr>
        <w:t xml:space="preserve">. </w:t>
      </w:r>
    </w:p>
    <w:p w14:paraId="4E724C26" w14:textId="7CEA2B53" w:rsidR="00AE4FBC" w:rsidRPr="00DC2954" w:rsidRDefault="00DC2954" w:rsidP="00AE4FBC">
      <w:pPr>
        <w:pStyle w:val="Akapitzlist"/>
        <w:numPr>
          <w:ilvl w:val="0"/>
          <w:numId w:val="1"/>
        </w:numPr>
        <w:spacing w:before="120" w:after="120" w:line="276" w:lineRule="auto"/>
        <w:ind w:left="426" w:hanging="426"/>
        <w:jc w:val="both"/>
        <w:rPr>
          <w:rFonts w:ascii="Times New Roman" w:hAnsi="Times New Roman" w:cs="Times New Roman"/>
          <w:lang w:val="en-US"/>
        </w:rPr>
      </w:pPr>
      <w:r w:rsidRPr="00DC2954">
        <w:rPr>
          <w:rFonts w:ascii="Times New Roman" w:hAnsi="Times New Roman" w:cs="Times New Roman"/>
          <w:lang w:val="en-US"/>
        </w:rPr>
        <w:t xml:space="preserve">The terms used in the resolution </w:t>
      </w:r>
      <w:r>
        <w:rPr>
          <w:rFonts w:ascii="Times New Roman" w:hAnsi="Times New Roman" w:cs="Times New Roman"/>
          <w:lang w:val="en-US"/>
        </w:rPr>
        <w:t>are defined as follows</w:t>
      </w:r>
      <w:r w:rsidR="00AE4FBC" w:rsidRPr="00DC2954">
        <w:rPr>
          <w:rFonts w:ascii="Times New Roman" w:hAnsi="Times New Roman" w:cs="Times New Roman"/>
          <w:lang w:val="en-US"/>
        </w:rPr>
        <w:t xml:space="preserve">: </w:t>
      </w:r>
    </w:p>
    <w:p w14:paraId="11E03FEC" w14:textId="34FDEBCB" w:rsidR="00AE4FBC" w:rsidRPr="006D6C5B"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Rector</w:t>
      </w:r>
      <w:r w:rsidR="00AE4FBC" w:rsidRPr="006D6C5B">
        <w:rPr>
          <w:rFonts w:ascii="Times New Roman" w:hAnsi="Times New Roman" w:cs="Times New Roman"/>
          <w:lang w:val="en-US"/>
        </w:rPr>
        <w:t xml:space="preserve"> – </w:t>
      </w:r>
      <w:r w:rsidRPr="006D6C5B">
        <w:rPr>
          <w:rFonts w:ascii="Times New Roman" w:hAnsi="Times New Roman" w:cs="Times New Roman"/>
          <w:lang w:val="en-US"/>
        </w:rPr>
        <w:t>Rector of the Jagiellonian University</w:t>
      </w:r>
      <w:r w:rsidR="00AE4FBC" w:rsidRPr="006D6C5B">
        <w:rPr>
          <w:rFonts w:ascii="Times New Roman" w:hAnsi="Times New Roman" w:cs="Times New Roman"/>
          <w:lang w:val="en-US"/>
        </w:rPr>
        <w:t>;</w:t>
      </w:r>
    </w:p>
    <w:p w14:paraId="63010CB6" w14:textId="49A2C531" w:rsidR="00AE4FBC" w:rsidRPr="006D6C5B"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school</w:t>
      </w:r>
      <w:r w:rsidR="00AE4FBC" w:rsidRPr="006D6C5B">
        <w:rPr>
          <w:rFonts w:ascii="Times New Roman" w:hAnsi="Times New Roman" w:cs="Times New Roman"/>
          <w:lang w:val="en-US"/>
        </w:rPr>
        <w:t xml:space="preserve"> –</w:t>
      </w:r>
      <w:r w:rsidRPr="006D6C5B">
        <w:rPr>
          <w:rFonts w:ascii="Times New Roman" w:hAnsi="Times New Roman" w:cs="Times New Roman"/>
          <w:lang w:val="en-US"/>
        </w:rPr>
        <w:t>Doctoral School in the Social Sciences</w:t>
      </w:r>
      <w:r>
        <w:rPr>
          <w:rFonts w:ascii="Times New Roman" w:hAnsi="Times New Roman" w:cs="Times New Roman"/>
          <w:lang w:val="en-US"/>
        </w:rPr>
        <w:t xml:space="preserve"> at the Jagiellonian University</w:t>
      </w:r>
      <w:r w:rsidR="00AE4FBC" w:rsidRPr="006D6C5B">
        <w:rPr>
          <w:rFonts w:ascii="Times New Roman" w:hAnsi="Times New Roman" w:cs="Times New Roman"/>
          <w:lang w:val="en-US"/>
        </w:rPr>
        <w:t>;</w:t>
      </w:r>
    </w:p>
    <w:p w14:paraId="3A518300" w14:textId="7F1C86A8" w:rsidR="00AE4FBC" w:rsidRPr="006D6C5B"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6D6C5B">
        <w:rPr>
          <w:rFonts w:ascii="Times New Roman" w:hAnsi="Times New Roman" w:cs="Times New Roman"/>
          <w:lang w:val="en-US"/>
        </w:rPr>
        <w:t>director</w:t>
      </w:r>
      <w:r w:rsidR="00AE4FBC" w:rsidRPr="006D6C5B">
        <w:rPr>
          <w:rFonts w:ascii="Times New Roman" w:hAnsi="Times New Roman" w:cs="Times New Roman"/>
          <w:lang w:val="en-US"/>
        </w:rPr>
        <w:t xml:space="preserve"> – </w:t>
      </w:r>
      <w:r w:rsidRPr="006D6C5B">
        <w:rPr>
          <w:rFonts w:ascii="Times New Roman" w:hAnsi="Times New Roman" w:cs="Times New Roman"/>
          <w:lang w:val="en-US"/>
        </w:rPr>
        <w:t>person serving as the director o</w:t>
      </w:r>
      <w:r>
        <w:rPr>
          <w:rFonts w:ascii="Times New Roman" w:hAnsi="Times New Roman" w:cs="Times New Roman"/>
          <w:lang w:val="en-US"/>
        </w:rPr>
        <w:t>f the school</w:t>
      </w:r>
      <w:r w:rsidR="00AE4FBC" w:rsidRPr="006D6C5B">
        <w:rPr>
          <w:rFonts w:ascii="Times New Roman" w:hAnsi="Times New Roman" w:cs="Times New Roman"/>
          <w:lang w:val="en-US"/>
        </w:rPr>
        <w:t>;</w:t>
      </w:r>
    </w:p>
    <w:p w14:paraId="0AF8A2F7" w14:textId="6C68185C" w:rsidR="00AE4FBC" w:rsidRPr="00A50094" w:rsidRDefault="006D6C5B" w:rsidP="00AE4FBC">
      <w:pPr>
        <w:pStyle w:val="Akapitzlist"/>
        <w:numPr>
          <w:ilvl w:val="1"/>
          <w:numId w:val="1"/>
        </w:numPr>
        <w:spacing w:before="120" w:after="120" w:line="276" w:lineRule="auto"/>
        <w:ind w:left="709" w:hanging="283"/>
        <w:jc w:val="both"/>
        <w:rPr>
          <w:rFonts w:ascii="Times New Roman" w:hAnsi="Times New Roman" w:cs="Times New Roman"/>
          <w:lang w:val="en-US"/>
        </w:rPr>
      </w:pPr>
      <w:r w:rsidRPr="00A50094">
        <w:rPr>
          <w:rFonts w:ascii="Times New Roman" w:hAnsi="Times New Roman" w:cs="Times New Roman"/>
          <w:lang w:val="en-US"/>
        </w:rPr>
        <w:t>application round</w:t>
      </w:r>
      <w:r w:rsidR="00AE4FBC" w:rsidRPr="00A50094">
        <w:rPr>
          <w:rFonts w:ascii="Times New Roman" w:hAnsi="Times New Roman" w:cs="Times New Roman"/>
          <w:lang w:val="en-US"/>
        </w:rPr>
        <w:t xml:space="preserve"> – </w:t>
      </w:r>
      <w:r w:rsidRPr="00A50094">
        <w:rPr>
          <w:rFonts w:ascii="Times New Roman" w:hAnsi="Times New Roman" w:cs="Times New Roman"/>
          <w:lang w:val="en-US"/>
        </w:rPr>
        <w:t>competitive proces</w:t>
      </w:r>
      <w:r w:rsidR="00A50094">
        <w:rPr>
          <w:rFonts w:ascii="Times New Roman" w:hAnsi="Times New Roman" w:cs="Times New Roman"/>
          <w:lang w:val="en-US"/>
        </w:rPr>
        <w:t>s</w:t>
      </w:r>
      <w:r w:rsidRPr="00A50094">
        <w:rPr>
          <w:rFonts w:ascii="Times New Roman" w:hAnsi="Times New Roman" w:cs="Times New Roman"/>
          <w:lang w:val="en-US"/>
        </w:rPr>
        <w:t xml:space="preserve"> conducted in order to complete the procedur</w:t>
      </w:r>
      <w:r w:rsidR="009A77F3">
        <w:rPr>
          <w:rFonts w:ascii="Times New Roman" w:hAnsi="Times New Roman" w:cs="Times New Roman"/>
          <w:lang w:val="en-US"/>
        </w:rPr>
        <w:t>e</w:t>
      </w:r>
      <w:r w:rsidRPr="00A50094">
        <w:rPr>
          <w:rFonts w:ascii="Times New Roman" w:hAnsi="Times New Roman" w:cs="Times New Roman"/>
          <w:lang w:val="en-US"/>
        </w:rPr>
        <w:t xml:space="preserve"> of admission </w:t>
      </w:r>
      <w:r w:rsidR="00A50094">
        <w:rPr>
          <w:rFonts w:ascii="Times New Roman" w:hAnsi="Times New Roman" w:cs="Times New Roman"/>
          <w:lang w:val="en-US"/>
        </w:rPr>
        <w:t>to a program</w:t>
      </w:r>
      <w:r w:rsidR="00785B9F">
        <w:rPr>
          <w:rFonts w:ascii="Times New Roman" w:hAnsi="Times New Roman" w:cs="Times New Roman"/>
          <w:lang w:val="en-US"/>
        </w:rPr>
        <w:t xml:space="preserve"> offered at the school</w:t>
      </w:r>
      <w:r w:rsidR="00AE4FBC" w:rsidRPr="00A50094">
        <w:rPr>
          <w:rFonts w:ascii="Times New Roman" w:hAnsi="Times New Roman" w:cs="Times New Roman"/>
          <w:lang w:val="en-US"/>
        </w:rPr>
        <w:t>.</w:t>
      </w:r>
    </w:p>
    <w:p w14:paraId="7F908271" w14:textId="77777777" w:rsidR="00AE4FBC" w:rsidRPr="00785B9F" w:rsidRDefault="00AE4FBC" w:rsidP="00AE4FBC">
      <w:pPr>
        <w:spacing w:before="120" w:after="120" w:line="276" w:lineRule="auto"/>
        <w:jc w:val="center"/>
        <w:rPr>
          <w:rFonts w:ascii="Times New Roman" w:hAnsi="Times New Roman" w:cs="Times New Roman"/>
          <w:lang w:val="en-US"/>
        </w:rPr>
      </w:pPr>
      <w:r w:rsidRPr="00785B9F">
        <w:rPr>
          <w:rFonts w:ascii="Times New Roman" w:hAnsi="Times New Roman" w:cs="Times New Roman"/>
          <w:lang w:val="en-US"/>
        </w:rPr>
        <w:t>§ 2</w:t>
      </w:r>
    </w:p>
    <w:p w14:paraId="65E92967" w14:textId="77AAB801" w:rsidR="00AE4FBC" w:rsidRPr="00A50094" w:rsidRDefault="00A50094" w:rsidP="00AE4FBC">
      <w:pPr>
        <w:spacing w:before="120" w:after="120" w:line="276" w:lineRule="auto"/>
        <w:jc w:val="both"/>
        <w:rPr>
          <w:rFonts w:ascii="Times New Roman" w:hAnsi="Times New Roman" w:cs="Times New Roman"/>
          <w:lang w:val="en-US"/>
        </w:rPr>
      </w:pPr>
      <w:r w:rsidRPr="00A50094">
        <w:rPr>
          <w:rFonts w:ascii="Times New Roman" w:hAnsi="Times New Roman" w:cs="Times New Roman"/>
          <w:lang w:val="en-US"/>
        </w:rPr>
        <w:t xml:space="preserve">Admission to </w:t>
      </w:r>
      <w:r w:rsidR="00811D60">
        <w:rPr>
          <w:rFonts w:ascii="Times New Roman" w:hAnsi="Times New Roman" w:cs="Times New Roman"/>
          <w:lang w:val="en-US"/>
        </w:rPr>
        <w:t>a</w:t>
      </w:r>
      <w:r w:rsidRPr="00A50094">
        <w:rPr>
          <w:rFonts w:ascii="Times New Roman" w:hAnsi="Times New Roman" w:cs="Times New Roman"/>
          <w:lang w:val="en-US"/>
        </w:rPr>
        <w:t xml:space="preserve"> program offered at the school is conducted in the form of a competitive process</w:t>
      </w:r>
      <w:r w:rsidR="00AE4FBC" w:rsidRPr="00A50094">
        <w:rPr>
          <w:rFonts w:ascii="Times New Roman" w:hAnsi="Times New Roman" w:cs="Times New Roman"/>
          <w:lang w:val="en-US"/>
        </w:rPr>
        <w:t>.</w:t>
      </w:r>
    </w:p>
    <w:p w14:paraId="3CE6341A" w14:textId="1A519EAA" w:rsidR="00AE4FBC" w:rsidRPr="00DC2954" w:rsidRDefault="00DC2954" w:rsidP="00AE4FBC">
      <w:pPr>
        <w:spacing w:before="120" w:after="120" w:line="276" w:lineRule="auto"/>
        <w:jc w:val="center"/>
        <w:rPr>
          <w:rFonts w:ascii="Times New Roman" w:hAnsi="Times New Roman" w:cs="Times New Roman"/>
          <w:b/>
          <w:lang w:val="en-US"/>
        </w:rPr>
      </w:pPr>
      <w:r w:rsidRPr="00DC2954">
        <w:rPr>
          <w:rFonts w:ascii="Times New Roman" w:hAnsi="Times New Roman" w:cs="Times New Roman"/>
          <w:b/>
          <w:lang w:val="en-US"/>
        </w:rPr>
        <w:t>Se</w:t>
      </w:r>
      <w:r>
        <w:rPr>
          <w:rFonts w:ascii="Times New Roman" w:hAnsi="Times New Roman" w:cs="Times New Roman"/>
          <w:b/>
          <w:lang w:val="en-US"/>
        </w:rPr>
        <w:t>c</w:t>
      </w:r>
      <w:r w:rsidRPr="00DC2954">
        <w:rPr>
          <w:rFonts w:ascii="Times New Roman" w:hAnsi="Times New Roman" w:cs="Times New Roman"/>
          <w:b/>
          <w:lang w:val="en-US"/>
        </w:rPr>
        <w:t>tion</w:t>
      </w:r>
      <w:r w:rsidR="00AE4FBC" w:rsidRPr="00DC2954">
        <w:rPr>
          <w:rFonts w:ascii="Times New Roman" w:hAnsi="Times New Roman" w:cs="Times New Roman"/>
          <w:b/>
          <w:lang w:val="en-US"/>
        </w:rPr>
        <w:t xml:space="preserve"> </w:t>
      </w:r>
      <w:r w:rsidRPr="00DC2954">
        <w:rPr>
          <w:rFonts w:ascii="Times New Roman" w:hAnsi="Times New Roman" w:cs="Times New Roman"/>
          <w:b/>
          <w:lang w:val="en-US"/>
        </w:rPr>
        <w:t>2</w:t>
      </w:r>
      <w:r w:rsidR="00AE4FBC" w:rsidRPr="00DC2954">
        <w:rPr>
          <w:rFonts w:ascii="Times New Roman" w:hAnsi="Times New Roman" w:cs="Times New Roman"/>
          <w:b/>
          <w:lang w:val="en-US"/>
        </w:rPr>
        <w:br/>
      </w:r>
      <w:r w:rsidRPr="00DC2954">
        <w:rPr>
          <w:rFonts w:ascii="Times New Roman" w:hAnsi="Times New Roman" w:cs="Times New Roman"/>
          <w:b/>
          <w:lang w:val="en-US"/>
        </w:rPr>
        <w:t>Organization of admission committees</w:t>
      </w:r>
    </w:p>
    <w:p w14:paraId="6669A18F" w14:textId="77777777" w:rsidR="00AE4FBC" w:rsidRPr="00DC2954" w:rsidRDefault="00AE4FBC" w:rsidP="00AE4FBC">
      <w:pPr>
        <w:spacing w:before="120" w:after="120" w:line="276" w:lineRule="auto"/>
        <w:jc w:val="center"/>
        <w:rPr>
          <w:rFonts w:ascii="Times New Roman" w:hAnsi="Times New Roman" w:cs="Times New Roman"/>
          <w:lang w:val="en-US"/>
        </w:rPr>
      </w:pPr>
      <w:r w:rsidRPr="00DC2954">
        <w:rPr>
          <w:rFonts w:ascii="Times New Roman" w:hAnsi="Times New Roman" w:cs="Times New Roman"/>
          <w:lang w:val="en-US"/>
        </w:rPr>
        <w:t>§ 3</w:t>
      </w:r>
    </w:p>
    <w:p w14:paraId="7D67DC2A" w14:textId="2875B753" w:rsidR="00AE4FBC" w:rsidRPr="00811D60" w:rsidRDefault="00811D60"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811D60">
        <w:rPr>
          <w:rFonts w:ascii="Times New Roman" w:hAnsi="Times New Roman" w:cs="Times New Roman"/>
          <w:lang w:val="en-US"/>
        </w:rPr>
        <w:t xml:space="preserve">To conduct admission to a </w:t>
      </w:r>
      <w:r w:rsidR="00923E07">
        <w:rPr>
          <w:rFonts w:ascii="Times New Roman" w:hAnsi="Times New Roman" w:cs="Times New Roman"/>
          <w:lang w:val="en-US"/>
        </w:rPr>
        <w:t xml:space="preserve">doctoral </w:t>
      </w:r>
      <w:r w:rsidRPr="00811D60">
        <w:rPr>
          <w:rFonts w:ascii="Times New Roman" w:hAnsi="Times New Roman" w:cs="Times New Roman"/>
          <w:lang w:val="en-US"/>
        </w:rPr>
        <w:t>program, the director appoints committees from among persons employed at the U</w:t>
      </w:r>
      <w:r>
        <w:rPr>
          <w:rFonts w:ascii="Times New Roman" w:hAnsi="Times New Roman" w:cs="Times New Roman"/>
          <w:lang w:val="en-US"/>
        </w:rPr>
        <w:t xml:space="preserve">niversity. </w:t>
      </w:r>
      <w:r w:rsidRPr="00811D60">
        <w:rPr>
          <w:rFonts w:ascii="Times New Roman" w:hAnsi="Times New Roman" w:cs="Times New Roman"/>
          <w:lang w:val="en-US"/>
        </w:rPr>
        <w:t>Committees are appointed in consultation with deans of faculties where the</w:t>
      </w:r>
      <w:r>
        <w:rPr>
          <w:rFonts w:ascii="Times New Roman" w:hAnsi="Times New Roman" w:cs="Times New Roman"/>
          <w:lang w:val="en-US"/>
        </w:rPr>
        <w:t xml:space="preserve"> members are employed</w:t>
      </w:r>
      <w:r w:rsidR="00AE4FBC" w:rsidRPr="00811D60">
        <w:rPr>
          <w:rFonts w:ascii="Times New Roman" w:hAnsi="Times New Roman" w:cs="Times New Roman"/>
          <w:lang w:val="en-US"/>
        </w:rPr>
        <w:t>.</w:t>
      </w:r>
    </w:p>
    <w:p w14:paraId="147622B5" w14:textId="7F7C0E8D" w:rsidR="00AE4FBC" w:rsidRPr="00811D60" w:rsidRDefault="00811D60"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811D60">
        <w:rPr>
          <w:rFonts w:ascii="Times New Roman" w:hAnsi="Times New Roman" w:cs="Times New Roman"/>
          <w:lang w:val="en-US"/>
        </w:rPr>
        <w:t>Director names the chairman, deputy chairman, secretary, and other members of the committee</w:t>
      </w:r>
      <w:r w:rsidR="00AE4FBC" w:rsidRPr="00811D60">
        <w:rPr>
          <w:rFonts w:ascii="Times New Roman" w:hAnsi="Times New Roman" w:cs="Times New Roman"/>
          <w:lang w:val="en-US"/>
        </w:rPr>
        <w:t>.</w:t>
      </w:r>
    </w:p>
    <w:p w14:paraId="1341E84E" w14:textId="77777777" w:rsidR="00E22918" w:rsidRDefault="00E41E67"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765DA7">
        <w:rPr>
          <w:rFonts w:ascii="Times New Roman" w:hAnsi="Times New Roman" w:cs="Times New Roman"/>
          <w:lang w:val="en-US"/>
        </w:rPr>
        <w:t>No less than half of the committee consists of employees with the academic title or the academic degree of doktor habilitowany, or employed as university professors, who have declared their affiliation to the discipline in which education is conducted at the school.</w:t>
      </w:r>
    </w:p>
    <w:p w14:paraId="0A77628E" w14:textId="7CFD0F53" w:rsidR="00AE4FBC" w:rsidRPr="0001786C" w:rsidRDefault="00811D60"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lastRenderedPageBreak/>
        <w:t>In justified cases, employees of other universities or of entit</w:t>
      </w:r>
      <w:r w:rsidR="0001786C" w:rsidRPr="0001786C">
        <w:rPr>
          <w:rFonts w:ascii="Times New Roman" w:hAnsi="Times New Roman" w:cs="Times New Roman"/>
          <w:lang w:val="en-US"/>
        </w:rPr>
        <w:t xml:space="preserve">ies the University has signed memoranda of understanding or agreements </w:t>
      </w:r>
      <w:r w:rsidR="0001786C">
        <w:rPr>
          <w:rFonts w:ascii="Times New Roman" w:hAnsi="Times New Roman" w:cs="Times New Roman"/>
          <w:lang w:val="en-US"/>
        </w:rPr>
        <w:t>with may be members of the committee</w:t>
      </w:r>
      <w:r w:rsidR="00AE4FBC" w:rsidRPr="0001786C">
        <w:rPr>
          <w:rFonts w:ascii="Times New Roman" w:hAnsi="Times New Roman" w:cs="Times New Roman"/>
          <w:lang w:val="en-US"/>
        </w:rPr>
        <w:t>.</w:t>
      </w:r>
    </w:p>
    <w:p w14:paraId="7CE90972" w14:textId="77777777" w:rsidR="00E22918" w:rsidRDefault="0001786C" w:rsidP="00E22918">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t xml:space="preserve">In cases justified the director may appoint more than one committee </w:t>
      </w:r>
      <w:r w:rsidR="002E5E8C">
        <w:rPr>
          <w:rFonts w:ascii="Times New Roman" w:hAnsi="Times New Roman" w:cs="Times New Roman"/>
          <w:lang w:val="en-US"/>
        </w:rPr>
        <w:t>per</w:t>
      </w:r>
      <w:r w:rsidRPr="0001786C">
        <w:rPr>
          <w:rFonts w:ascii="Times New Roman" w:hAnsi="Times New Roman" w:cs="Times New Roman"/>
          <w:lang w:val="en-US"/>
        </w:rPr>
        <w:t xml:space="preserve"> </w:t>
      </w:r>
      <w:r w:rsidR="00E22918">
        <w:rPr>
          <w:rFonts w:ascii="Times New Roman" w:hAnsi="Times New Roman" w:cs="Times New Roman"/>
          <w:lang w:val="en-US"/>
        </w:rPr>
        <w:t xml:space="preserve">doctoral </w:t>
      </w:r>
      <w:r w:rsidRPr="0001786C">
        <w:rPr>
          <w:rFonts w:ascii="Times New Roman" w:hAnsi="Times New Roman" w:cs="Times New Roman"/>
          <w:lang w:val="en-US"/>
        </w:rPr>
        <w:t>program, in accordan</w:t>
      </w:r>
      <w:r>
        <w:rPr>
          <w:rFonts w:ascii="Times New Roman" w:hAnsi="Times New Roman" w:cs="Times New Roman"/>
          <w:lang w:val="en-US"/>
        </w:rPr>
        <w:t xml:space="preserve">ce with </w:t>
      </w:r>
      <w:r w:rsidR="006F5023">
        <w:rPr>
          <w:rFonts w:ascii="Times New Roman" w:hAnsi="Times New Roman" w:cs="Times New Roman"/>
          <w:lang w:val="en-US"/>
        </w:rPr>
        <w:t>P</w:t>
      </w:r>
      <w:r>
        <w:rPr>
          <w:rFonts w:ascii="Times New Roman" w:hAnsi="Times New Roman" w:cs="Times New Roman"/>
          <w:lang w:val="en-US"/>
        </w:rPr>
        <w:t>aragraphs 1–4.</w:t>
      </w:r>
    </w:p>
    <w:p w14:paraId="01732A20" w14:textId="4B8014A2" w:rsidR="00E41E67" w:rsidRPr="00E22918" w:rsidRDefault="00E41E67" w:rsidP="00E22918">
      <w:pPr>
        <w:pStyle w:val="Akapitzlist"/>
        <w:numPr>
          <w:ilvl w:val="0"/>
          <w:numId w:val="3"/>
        </w:numPr>
        <w:spacing w:before="120" w:after="120" w:line="276" w:lineRule="auto"/>
        <w:ind w:left="426" w:hanging="426"/>
        <w:jc w:val="both"/>
        <w:rPr>
          <w:rFonts w:ascii="Times New Roman" w:hAnsi="Times New Roman" w:cs="Times New Roman"/>
          <w:lang w:val="en-US"/>
        </w:rPr>
      </w:pPr>
      <w:r w:rsidRPr="00E22918">
        <w:rPr>
          <w:rFonts w:ascii="Times New Roman" w:hAnsi="Times New Roman" w:cs="Times New Roman"/>
          <w:lang w:val="en-US"/>
        </w:rPr>
        <w:t>The committee is appointed for the duration of recruitment for the academic year 202</w:t>
      </w:r>
      <w:r w:rsidR="00E22918">
        <w:rPr>
          <w:rFonts w:ascii="Times New Roman" w:hAnsi="Times New Roman" w:cs="Times New Roman"/>
          <w:lang w:val="en-US"/>
        </w:rPr>
        <w:t>2</w:t>
      </w:r>
      <w:r w:rsidRPr="00E22918">
        <w:rPr>
          <w:rFonts w:ascii="Times New Roman" w:hAnsi="Times New Roman" w:cs="Times New Roman"/>
          <w:lang w:val="en-US"/>
        </w:rPr>
        <w:t>/202</w:t>
      </w:r>
      <w:r w:rsidR="00E22918">
        <w:rPr>
          <w:rFonts w:ascii="Times New Roman" w:hAnsi="Times New Roman" w:cs="Times New Roman"/>
          <w:lang w:val="en-US"/>
        </w:rPr>
        <w:t>3</w:t>
      </w:r>
    </w:p>
    <w:p w14:paraId="7E573EE6" w14:textId="479BEAFF" w:rsidR="00AE4FBC" w:rsidRPr="0001786C" w:rsidRDefault="0001786C" w:rsidP="00E21BD7">
      <w:pPr>
        <w:pStyle w:val="Akapitzlist"/>
        <w:numPr>
          <w:ilvl w:val="0"/>
          <w:numId w:val="3"/>
        </w:numPr>
        <w:spacing w:before="120" w:after="120" w:line="276" w:lineRule="auto"/>
        <w:ind w:left="426" w:hanging="426"/>
        <w:jc w:val="both"/>
        <w:rPr>
          <w:rFonts w:ascii="Times New Roman" w:hAnsi="Times New Roman" w:cs="Times New Roman"/>
          <w:lang w:val="en-US"/>
        </w:rPr>
      </w:pPr>
      <w:r w:rsidRPr="0001786C">
        <w:rPr>
          <w:rFonts w:ascii="Times New Roman" w:hAnsi="Times New Roman" w:cs="Times New Roman"/>
          <w:lang w:val="en-US"/>
        </w:rPr>
        <w:t>Renumeration is paid for partaking in the committee’s proceedings, in the amount and under the terms specified in Rec</w:t>
      </w:r>
      <w:r>
        <w:rPr>
          <w:rFonts w:ascii="Times New Roman" w:hAnsi="Times New Roman" w:cs="Times New Roman"/>
          <w:lang w:val="en-US"/>
        </w:rPr>
        <w:t>tor’s ordinance.</w:t>
      </w:r>
    </w:p>
    <w:p w14:paraId="63169448" w14:textId="77777777" w:rsidR="006035C6" w:rsidRDefault="00C50AEA" w:rsidP="006035C6">
      <w:pPr>
        <w:pStyle w:val="Akapitzlist"/>
        <w:numPr>
          <w:ilvl w:val="0"/>
          <w:numId w:val="3"/>
        </w:numPr>
        <w:spacing w:before="120" w:after="120" w:line="276" w:lineRule="auto"/>
        <w:ind w:left="426" w:hanging="426"/>
        <w:jc w:val="both"/>
        <w:rPr>
          <w:rFonts w:ascii="Times New Roman" w:hAnsi="Times New Roman" w:cs="Times New Roman"/>
          <w:lang w:val="en-US"/>
        </w:rPr>
      </w:pPr>
      <w:r w:rsidRPr="00C50AEA">
        <w:rPr>
          <w:rFonts w:ascii="Times New Roman" w:hAnsi="Times New Roman" w:cs="Times New Roman"/>
          <w:lang w:val="en-US"/>
        </w:rPr>
        <w:t>If circumstances arise which prevent a committee member from directly partaking in the committee’s proceedings, director removes the member from the committee and app</w:t>
      </w:r>
      <w:r>
        <w:rPr>
          <w:rFonts w:ascii="Times New Roman" w:hAnsi="Times New Roman" w:cs="Times New Roman"/>
          <w:lang w:val="en-US"/>
        </w:rPr>
        <w:t xml:space="preserve">oints a new member, in accordance with </w:t>
      </w:r>
      <w:r w:rsidR="006F5023">
        <w:rPr>
          <w:rFonts w:ascii="Times New Roman" w:hAnsi="Times New Roman" w:cs="Times New Roman"/>
          <w:lang w:val="en-US"/>
        </w:rPr>
        <w:t>P</w:t>
      </w:r>
      <w:r>
        <w:rPr>
          <w:rFonts w:ascii="Times New Roman" w:hAnsi="Times New Roman" w:cs="Times New Roman"/>
          <w:lang w:val="en-US"/>
        </w:rPr>
        <w:t>aragraphs 1–4.</w:t>
      </w:r>
    </w:p>
    <w:p w14:paraId="5A07C463" w14:textId="7218EF08" w:rsidR="00E41E67" w:rsidRPr="006035C6" w:rsidRDefault="00E41E67" w:rsidP="006035C6">
      <w:pPr>
        <w:pStyle w:val="Akapitzlist"/>
        <w:numPr>
          <w:ilvl w:val="0"/>
          <w:numId w:val="3"/>
        </w:numPr>
        <w:spacing w:before="120" w:after="120" w:line="276" w:lineRule="auto"/>
        <w:ind w:left="426" w:hanging="426"/>
        <w:jc w:val="both"/>
        <w:rPr>
          <w:rFonts w:ascii="Times New Roman" w:hAnsi="Times New Roman" w:cs="Times New Roman"/>
          <w:lang w:val="en-US"/>
        </w:rPr>
      </w:pPr>
      <w:r w:rsidRPr="006035C6">
        <w:rPr>
          <w:rFonts w:ascii="Times New Roman" w:hAnsi="Times New Roman" w:cs="Times New Roman"/>
          <w:lang w:val="en-US"/>
        </w:rPr>
        <w:t>A member of the committee informs the chairman</w:t>
      </w:r>
      <w:r w:rsidR="006035C6">
        <w:rPr>
          <w:rFonts w:ascii="Times New Roman" w:hAnsi="Times New Roman" w:cs="Times New Roman"/>
          <w:lang w:val="en-US"/>
        </w:rPr>
        <w:t>, and in the case of the chairman – the director,</w:t>
      </w:r>
      <w:r w:rsidRPr="006035C6">
        <w:rPr>
          <w:rFonts w:ascii="Times New Roman" w:hAnsi="Times New Roman" w:cs="Times New Roman"/>
          <w:lang w:val="en-US"/>
        </w:rPr>
        <w:t xml:space="preserve"> of all circumstances that may impact his/her impartiality in the assessment of candidates, in particular of academic dependencies (serving as the Magister thesis supervisor, as a future supervisor or as an auxiliary supervisor, a principal investigator in a research project, a consultant of a submitted research project, an author of a recommendation letter), of being a superior or of other workplace dependencies, of being his/her spouse or a relative up to second degree, or of present or past cohabitation. The above provisions also apply to reviewers of research proposals submitted by candidates. </w:t>
      </w:r>
    </w:p>
    <w:p w14:paraId="68E0271A" w14:textId="727284F1" w:rsidR="003667EE" w:rsidRDefault="003062CD" w:rsidP="003667EE">
      <w:pPr>
        <w:pStyle w:val="Akapitzlist"/>
        <w:numPr>
          <w:ilvl w:val="0"/>
          <w:numId w:val="3"/>
        </w:numPr>
        <w:spacing w:before="120" w:after="120" w:line="276" w:lineRule="auto"/>
        <w:ind w:left="426" w:hanging="426"/>
        <w:jc w:val="both"/>
        <w:rPr>
          <w:rFonts w:ascii="Times New Roman" w:hAnsi="Times New Roman" w:cs="Times New Roman"/>
          <w:lang w:val="en-US"/>
        </w:rPr>
      </w:pPr>
      <w:r w:rsidRPr="003062CD">
        <w:rPr>
          <w:rFonts w:ascii="Times New Roman" w:hAnsi="Times New Roman" w:cs="Times New Roman"/>
          <w:lang w:val="en-US"/>
        </w:rPr>
        <w:t xml:space="preserve">In the situations enlisted above, </w:t>
      </w:r>
      <w:r>
        <w:rPr>
          <w:rFonts w:ascii="Times New Roman" w:hAnsi="Times New Roman" w:cs="Times New Roman"/>
          <w:lang w:val="en-US"/>
        </w:rPr>
        <w:t xml:space="preserve">committee member is excluded from the assessment procedure of selected candidates. In other situations committee member may be excluded </w:t>
      </w:r>
      <w:r w:rsidR="002675F2">
        <w:rPr>
          <w:rFonts w:ascii="Times New Roman" w:hAnsi="Times New Roman" w:cs="Times New Roman"/>
          <w:lang w:val="en-US"/>
        </w:rPr>
        <w:t>by the chairman</w:t>
      </w:r>
      <w:r w:rsidR="006035C6">
        <w:rPr>
          <w:rFonts w:ascii="Times New Roman" w:hAnsi="Times New Roman" w:cs="Times New Roman"/>
          <w:lang w:val="en-US"/>
        </w:rPr>
        <w:t>, and in the cases of the chairman by the director,</w:t>
      </w:r>
      <w:r w:rsidR="002675F2">
        <w:rPr>
          <w:rFonts w:ascii="Times New Roman" w:hAnsi="Times New Roman" w:cs="Times New Roman"/>
          <w:lang w:val="en-US"/>
        </w:rPr>
        <w:t xml:space="preserve"> solely based on reasons which would impact the impartiality of the assessment. Exclusion of a committee member is noted in the protocol from the committee meeting. If more than 40% of the committee is excluded, Paragraph 8 is applied </w:t>
      </w:r>
      <w:r w:rsidR="002675F2">
        <w:rPr>
          <w:rFonts w:ascii="Times New Roman" w:hAnsi="Times New Roman" w:cs="Times New Roman"/>
          <w:i/>
          <w:iCs/>
          <w:lang w:val="en-US"/>
        </w:rPr>
        <w:t>mutatis mutandis</w:t>
      </w:r>
      <w:r w:rsidR="002675F2">
        <w:rPr>
          <w:rFonts w:ascii="Times New Roman" w:hAnsi="Times New Roman" w:cs="Times New Roman"/>
          <w:lang w:val="en-US"/>
        </w:rPr>
        <w:t>.</w:t>
      </w:r>
    </w:p>
    <w:p w14:paraId="15B18AE6" w14:textId="5B3FDAE8" w:rsidR="002675F2" w:rsidRPr="003062CD" w:rsidRDefault="002675F2" w:rsidP="003667EE">
      <w:pPr>
        <w:pStyle w:val="Akapitzlist"/>
        <w:numPr>
          <w:ilvl w:val="0"/>
          <w:numId w:val="3"/>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 xml:space="preserve">Director may appoint an examination board or boards, taking into consideration needs arising from the detailed terms and procedures of admissions, naming the scope and mode of their operation. </w:t>
      </w:r>
      <w:r w:rsidR="00A50A44">
        <w:rPr>
          <w:rFonts w:ascii="Times New Roman" w:hAnsi="Times New Roman" w:cs="Times New Roman"/>
          <w:lang w:val="en-US"/>
        </w:rPr>
        <w:t>A committee member is appointed by the director as the</w:t>
      </w:r>
      <w:r>
        <w:rPr>
          <w:rFonts w:ascii="Times New Roman" w:hAnsi="Times New Roman" w:cs="Times New Roman"/>
          <w:lang w:val="en-US"/>
        </w:rPr>
        <w:t xml:space="preserve"> examination board. Provisions of Paragraphs 8–10 are applied </w:t>
      </w:r>
      <w:r>
        <w:rPr>
          <w:rFonts w:ascii="Times New Roman" w:hAnsi="Times New Roman" w:cs="Times New Roman"/>
          <w:i/>
          <w:iCs/>
          <w:lang w:val="en-US"/>
        </w:rPr>
        <w:t>mutatis mutandis</w:t>
      </w:r>
      <w:r>
        <w:rPr>
          <w:rFonts w:ascii="Times New Roman" w:hAnsi="Times New Roman" w:cs="Times New Roman"/>
          <w:lang w:val="en-US"/>
        </w:rPr>
        <w:t>.</w:t>
      </w:r>
    </w:p>
    <w:p w14:paraId="1530E7F3" w14:textId="77777777" w:rsidR="002D4F21" w:rsidRDefault="002D4F21" w:rsidP="002D4F21">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4</w:t>
      </w:r>
    </w:p>
    <w:p w14:paraId="103F1917" w14:textId="0932E5C0" w:rsidR="002D4F21" w:rsidRPr="002C5E35" w:rsidRDefault="002C5E3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 xml:space="preserve">Committee undertakes actions in the admission proceedings, in particular </w:t>
      </w:r>
      <w:r>
        <w:rPr>
          <w:rFonts w:ascii="Times New Roman" w:hAnsi="Times New Roman" w:cs="Times New Roman"/>
          <w:lang w:val="en-US"/>
        </w:rPr>
        <w:t>related to</w:t>
      </w:r>
      <w:r w:rsidRPr="002C5E35">
        <w:rPr>
          <w:rFonts w:ascii="Times New Roman" w:hAnsi="Times New Roman" w:cs="Times New Roman"/>
          <w:lang w:val="en-US"/>
        </w:rPr>
        <w:t>:</w:t>
      </w:r>
    </w:p>
    <w:p w14:paraId="5FB24997" w14:textId="3B32E616" w:rsidR="002D4F21" w:rsidRPr="006F5023" w:rsidRDefault="002C5E3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6F5023">
        <w:rPr>
          <w:rFonts w:ascii="Times New Roman" w:hAnsi="Times New Roman" w:cs="Times New Roman"/>
          <w:lang w:val="en-US"/>
        </w:rPr>
        <w:t>conducting entrance examinations or interviews (taking into account Article 3(11)</w:t>
      </w:r>
      <w:r w:rsidR="006F5023" w:rsidRPr="006F5023">
        <w:rPr>
          <w:rFonts w:ascii="Times New Roman" w:hAnsi="Times New Roman" w:cs="Times New Roman"/>
          <w:lang w:val="en-US"/>
        </w:rPr>
        <w:t>)</w:t>
      </w:r>
      <w:r w:rsidRPr="006F5023">
        <w:rPr>
          <w:rFonts w:ascii="Times New Roman" w:hAnsi="Times New Roman" w:cs="Times New Roman"/>
          <w:lang w:val="en-US"/>
        </w:rPr>
        <w:t>;</w:t>
      </w:r>
    </w:p>
    <w:p w14:paraId="55BE1593" w14:textId="64E23F71" w:rsidR="002D4F21" w:rsidRPr="002C5E35" w:rsidRDefault="002C5E3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2C5E35">
        <w:rPr>
          <w:rFonts w:ascii="Times New Roman" w:hAnsi="Times New Roman" w:cs="Times New Roman"/>
          <w:lang w:val="en-US"/>
        </w:rPr>
        <w:t>establishing final results of persons applying for admission, in accordance with the terms and procedures of admission and with internal legal acts in force at the University;</w:t>
      </w:r>
    </w:p>
    <w:p w14:paraId="784E7B92" w14:textId="6DF618AF" w:rsidR="002D4F21" w:rsidRPr="00D45425" w:rsidRDefault="00D4542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D45425">
        <w:rPr>
          <w:rFonts w:ascii="Times New Roman" w:hAnsi="Times New Roman" w:cs="Times New Roman"/>
          <w:lang w:val="en-US"/>
        </w:rPr>
        <w:t xml:space="preserve">deciding on </w:t>
      </w:r>
      <w:r w:rsidR="006035C6">
        <w:rPr>
          <w:rFonts w:ascii="Times New Roman" w:hAnsi="Times New Roman" w:cs="Times New Roman"/>
          <w:lang w:val="en-US"/>
        </w:rPr>
        <w:t xml:space="preserve">recommendation </w:t>
      </w:r>
      <w:r w:rsidRPr="00D45425">
        <w:rPr>
          <w:rFonts w:ascii="Times New Roman" w:hAnsi="Times New Roman" w:cs="Times New Roman"/>
          <w:lang w:val="en-US"/>
        </w:rPr>
        <w:t xml:space="preserve">for admission or </w:t>
      </w:r>
      <w:r w:rsidR="000E7133">
        <w:rPr>
          <w:rFonts w:ascii="Times New Roman" w:hAnsi="Times New Roman" w:cs="Times New Roman"/>
          <w:lang w:val="en-US"/>
        </w:rPr>
        <w:t xml:space="preserve">placement </w:t>
      </w:r>
      <w:r w:rsidR="002A323A">
        <w:rPr>
          <w:rFonts w:ascii="Times New Roman" w:hAnsi="Times New Roman" w:cs="Times New Roman"/>
          <w:lang w:val="en-US"/>
        </w:rPr>
        <w:t xml:space="preserve">on </w:t>
      </w:r>
      <w:r w:rsidR="000E7133">
        <w:rPr>
          <w:rFonts w:ascii="Times New Roman" w:hAnsi="Times New Roman" w:cs="Times New Roman"/>
          <w:lang w:val="en-US"/>
        </w:rPr>
        <w:t>reserve list</w:t>
      </w:r>
      <w:r w:rsidRPr="00D45425">
        <w:rPr>
          <w:rFonts w:ascii="Times New Roman" w:hAnsi="Times New Roman" w:cs="Times New Roman"/>
          <w:lang w:val="en-US"/>
        </w:rPr>
        <w:t>, including formulating the justification</w:t>
      </w:r>
      <w:r w:rsidR="00791643" w:rsidRPr="00D45425">
        <w:rPr>
          <w:rFonts w:ascii="Times New Roman" w:hAnsi="Times New Roman" w:cs="Times New Roman"/>
          <w:lang w:val="en-US"/>
        </w:rPr>
        <w:t>;</w:t>
      </w:r>
    </w:p>
    <w:p w14:paraId="75E781B4" w14:textId="0AF91AD1" w:rsidR="002D4F21" w:rsidRPr="00D45425" w:rsidRDefault="00D45425" w:rsidP="00E21BD7">
      <w:pPr>
        <w:pStyle w:val="Akapitzlist"/>
        <w:numPr>
          <w:ilvl w:val="1"/>
          <w:numId w:val="2"/>
        </w:numPr>
        <w:spacing w:before="120" w:after="120" w:line="276" w:lineRule="auto"/>
        <w:ind w:left="851" w:hanging="426"/>
        <w:jc w:val="both"/>
        <w:rPr>
          <w:rFonts w:ascii="Times New Roman" w:hAnsi="Times New Roman" w:cs="Times New Roman"/>
          <w:lang w:val="en-US"/>
        </w:rPr>
      </w:pPr>
      <w:r w:rsidRPr="00D45425">
        <w:rPr>
          <w:rFonts w:ascii="Times New Roman" w:hAnsi="Times New Roman" w:cs="Times New Roman"/>
          <w:lang w:val="en-US"/>
        </w:rPr>
        <w:t>reviewing letters and giving opinion on requests submitted by the candidates in the admission procedure</w:t>
      </w:r>
      <w:r w:rsidR="002D4F21" w:rsidRPr="00D45425">
        <w:rPr>
          <w:rFonts w:ascii="Times New Roman" w:hAnsi="Times New Roman" w:cs="Times New Roman"/>
          <w:lang w:val="en-US"/>
        </w:rPr>
        <w:t>.</w:t>
      </w:r>
    </w:p>
    <w:p w14:paraId="4D67C55C" w14:textId="4508CC35" w:rsidR="002D4F21" w:rsidRPr="00785B9F" w:rsidRDefault="002C5E3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785B9F">
        <w:rPr>
          <w:rFonts w:ascii="Times New Roman" w:hAnsi="Times New Roman" w:cs="Times New Roman"/>
          <w:lang w:val="en-US"/>
        </w:rPr>
        <w:t>In justified cases, the committee may decide on conducting the examination using means of distant communication.</w:t>
      </w:r>
    </w:p>
    <w:p w14:paraId="0E0BA6B1" w14:textId="27BD35F0" w:rsidR="002C5E35" w:rsidRPr="002C5E35" w:rsidRDefault="002C5E3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t>Committee is entitled to establish a minimum num</w:t>
      </w:r>
      <w:r>
        <w:rPr>
          <w:rFonts w:ascii="Times New Roman" w:hAnsi="Times New Roman" w:cs="Times New Roman"/>
          <w:lang w:val="en-US"/>
        </w:rPr>
        <w:t>b</w:t>
      </w:r>
      <w:r w:rsidRPr="002C5E35">
        <w:rPr>
          <w:rFonts w:ascii="Times New Roman" w:hAnsi="Times New Roman" w:cs="Times New Roman"/>
          <w:lang w:val="en-US"/>
        </w:rPr>
        <w:t xml:space="preserve">er of points required for the candidate to </w:t>
      </w:r>
      <w:r w:rsidR="000E7133">
        <w:rPr>
          <w:rFonts w:ascii="Times New Roman" w:hAnsi="Times New Roman" w:cs="Times New Roman"/>
          <w:lang w:val="en-US"/>
        </w:rPr>
        <w:t xml:space="preserve">obtain recommendation </w:t>
      </w:r>
      <w:r w:rsidRPr="002C5E35">
        <w:rPr>
          <w:rFonts w:ascii="Times New Roman" w:hAnsi="Times New Roman" w:cs="Times New Roman"/>
          <w:lang w:val="en-US"/>
        </w:rPr>
        <w:t>be admitted</w:t>
      </w:r>
      <w:r>
        <w:rPr>
          <w:rFonts w:ascii="Times New Roman" w:hAnsi="Times New Roman" w:cs="Times New Roman"/>
          <w:lang w:val="en-US"/>
        </w:rPr>
        <w:t>,</w:t>
      </w:r>
      <w:r w:rsidR="000E7133">
        <w:rPr>
          <w:rFonts w:ascii="Times New Roman" w:hAnsi="Times New Roman" w:cs="Times New Roman"/>
          <w:lang w:val="en-US"/>
        </w:rPr>
        <w:t xml:space="preserve"> or added to the reserve list,</w:t>
      </w:r>
      <w:r w:rsidRPr="002C5E35">
        <w:rPr>
          <w:rFonts w:ascii="Times New Roman" w:hAnsi="Times New Roman" w:cs="Times New Roman"/>
          <w:lang w:val="en-US"/>
        </w:rPr>
        <w:t xml:space="preserve"> no later than during the first meeting held for the purpose of appr</w:t>
      </w:r>
      <w:r>
        <w:rPr>
          <w:rFonts w:ascii="Times New Roman" w:hAnsi="Times New Roman" w:cs="Times New Roman"/>
          <w:lang w:val="en-US"/>
        </w:rPr>
        <w:t xml:space="preserve">oving and signing the ranking list for a </w:t>
      </w:r>
      <w:r w:rsidR="000E7133">
        <w:rPr>
          <w:rFonts w:ascii="Times New Roman" w:hAnsi="Times New Roman" w:cs="Times New Roman"/>
          <w:lang w:val="en-US"/>
        </w:rPr>
        <w:t xml:space="preserve">doctoral </w:t>
      </w:r>
      <w:r>
        <w:rPr>
          <w:rFonts w:ascii="Times New Roman" w:hAnsi="Times New Roman" w:cs="Times New Roman"/>
          <w:lang w:val="en-US"/>
        </w:rPr>
        <w:t xml:space="preserve">program. Once established, the minimum number of points required for the candidate to be admitted remains in force for all rounds of application to the </w:t>
      </w:r>
      <w:r w:rsidR="000E7133">
        <w:rPr>
          <w:rFonts w:ascii="Times New Roman" w:hAnsi="Times New Roman" w:cs="Times New Roman"/>
          <w:lang w:val="en-US"/>
        </w:rPr>
        <w:t xml:space="preserve">doctoral </w:t>
      </w:r>
      <w:r>
        <w:rPr>
          <w:rFonts w:ascii="Times New Roman" w:hAnsi="Times New Roman" w:cs="Times New Roman"/>
          <w:lang w:val="en-US"/>
        </w:rPr>
        <w:t>program</w:t>
      </w:r>
      <w:r w:rsidR="000E7133">
        <w:rPr>
          <w:rFonts w:ascii="Times New Roman" w:hAnsi="Times New Roman" w:cs="Times New Roman"/>
          <w:lang w:val="en-US"/>
        </w:rPr>
        <w:t xml:space="preserve">, except for the special </w:t>
      </w:r>
      <w:r w:rsidR="00E53A6F">
        <w:rPr>
          <w:rFonts w:ascii="Times New Roman" w:hAnsi="Times New Roman" w:cs="Times New Roman"/>
          <w:lang w:val="en-US"/>
        </w:rPr>
        <w:t xml:space="preserve">admission </w:t>
      </w:r>
      <w:r w:rsidR="00C86F5D">
        <w:rPr>
          <w:rFonts w:ascii="Times New Roman" w:hAnsi="Times New Roman" w:cs="Times New Roman"/>
          <w:lang w:val="en-US"/>
        </w:rPr>
        <w:t xml:space="preserve">procedure </w:t>
      </w:r>
      <w:r w:rsidR="00E53A6F">
        <w:rPr>
          <w:rFonts w:ascii="Times New Roman" w:hAnsi="Times New Roman" w:cs="Times New Roman"/>
          <w:lang w:val="en-US"/>
        </w:rPr>
        <w:t>described in Article 7 (3)</w:t>
      </w:r>
      <w:r>
        <w:rPr>
          <w:rFonts w:ascii="Times New Roman" w:hAnsi="Times New Roman" w:cs="Times New Roman"/>
          <w:lang w:val="en-US"/>
        </w:rPr>
        <w:t>. All candidates whose final results are lower are issued a decision on denial of admission to the program due to insufficient number of points.</w:t>
      </w:r>
    </w:p>
    <w:p w14:paraId="45F1FF3C" w14:textId="0AEE6209" w:rsidR="002D4F21" w:rsidRPr="005B5F82" w:rsidRDefault="002C5E35" w:rsidP="00D45425">
      <w:pPr>
        <w:pStyle w:val="Akapitzlist"/>
        <w:numPr>
          <w:ilvl w:val="0"/>
          <w:numId w:val="2"/>
        </w:numPr>
        <w:spacing w:before="120" w:after="120" w:line="276" w:lineRule="auto"/>
        <w:ind w:left="426" w:hanging="426"/>
        <w:jc w:val="both"/>
        <w:rPr>
          <w:rFonts w:ascii="Times New Roman" w:hAnsi="Times New Roman" w:cs="Times New Roman"/>
          <w:lang w:val="en-US"/>
        </w:rPr>
      </w:pPr>
      <w:r w:rsidRPr="002C5E35">
        <w:rPr>
          <w:rFonts w:ascii="Times New Roman" w:hAnsi="Times New Roman" w:cs="Times New Roman"/>
          <w:lang w:val="en-US"/>
        </w:rPr>
        <w:lastRenderedPageBreak/>
        <w:t xml:space="preserve">Committee deliberates and resolves matters </w:t>
      </w:r>
      <w:r>
        <w:rPr>
          <w:rFonts w:ascii="Times New Roman" w:hAnsi="Times New Roman" w:cs="Times New Roman"/>
          <w:lang w:val="en-US"/>
        </w:rPr>
        <w:t>by an absolute majority of votes in the presence of at least half of the committee members.</w:t>
      </w:r>
      <w:r w:rsidR="005B5F82">
        <w:rPr>
          <w:rFonts w:ascii="Times New Roman" w:hAnsi="Times New Roman" w:cs="Times New Roman"/>
          <w:lang w:val="en-US"/>
        </w:rPr>
        <w:t xml:space="preserve"> </w:t>
      </w:r>
      <w:r w:rsidR="005B5F82" w:rsidRPr="005B5F82">
        <w:rPr>
          <w:rFonts w:ascii="Times New Roman" w:hAnsi="Times New Roman" w:cs="Times New Roman"/>
          <w:lang w:val="en-US"/>
        </w:rPr>
        <w:t>If the vote is equally split, the chairman</w:t>
      </w:r>
      <w:r w:rsidR="005B5F82">
        <w:rPr>
          <w:rFonts w:ascii="Times New Roman" w:hAnsi="Times New Roman" w:cs="Times New Roman"/>
          <w:lang w:val="en-US"/>
        </w:rPr>
        <w:t xml:space="preserve"> gives a casting</w:t>
      </w:r>
      <w:r w:rsidRPr="005B5F82">
        <w:rPr>
          <w:rFonts w:ascii="Times New Roman" w:hAnsi="Times New Roman" w:cs="Times New Roman"/>
          <w:lang w:val="en-US"/>
        </w:rPr>
        <w:t xml:space="preserve"> </w:t>
      </w:r>
      <w:r w:rsidR="005B5F82" w:rsidRPr="005B5F82">
        <w:rPr>
          <w:rFonts w:ascii="Times New Roman" w:hAnsi="Times New Roman" w:cs="Times New Roman"/>
          <w:lang w:val="en-US"/>
        </w:rPr>
        <w:t>vote</w:t>
      </w:r>
      <w:r w:rsidR="005B5F82">
        <w:rPr>
          <w:rFonts w:ascii="Times New Roman" w:hAnsi="Times New Roman" w:cs="Times New Roman"/>
          <w:lang w:val="en-US"/>
        </w:rPr>
        <w:t>.</w:t>
      </w:r>
    </w:p>
    <w:p w14:paraId="6FD987D2" w14:textId="6EB0DFD6" w:rsidR="002D4F21" w:rsidRDefault="00D45425" w:rsidP="00D45425">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Com</w:t>
      </w:r>
      <w:r>
        <w:rPr>
          <w:rFonts w:ascii="Times New Roman" w:hAnsi="Times New Roman" w:cs="Times New Roman"/>
          <w:lang w:val="en-US"/>
        </w:rPr>
        <w:t>m</w:t>
      </w:r>
      <w:r w:rsidRPr="00D45425">
        <w:rPr>
          <w:rFonts w:ascii="Times New Roman" w:hAnsi="Times New Roman" w:cs="Times New Roman"/>
          <w:lang w:val="en-US"/>
        </w:rPr>
        <w:t>ittee maintains documentation of each</w:t>
      </w:r>
      <w:r>
        <w:rPr>
          <w:rFonts w:ascii="Times New Roman" w:hAnsi="Times New Roman" w:cs="Times New Roman"/>
          <w:lang w:val="en-US"/>
        </w:rPr>
        <w:t xml:space="preserve"> and all parts of the admission procedure by producing written protocols, signed by all committee members partaking in the recorded action of the procedure.</w:t>
      </w:r>
      <w:r w:rsidR="00C86F5D">
        <w:rPr>
          <w:rFonts w:ascii="Times New Roman" w:hAnsi="Times New Roman" w:cs="Times New Roman"/>
          <w:lang w:val="en-US"/>
        </w:rPr>
        <w:t xml:space="preserve"> </w:t>
      </w:r>
      <w:r w:rsidR="00C86F5D" w:rsidRPr="00C86F5D">
        <w:rPr>
          <w:rFonts w:ascii="Times New Roman" w:hAnsi="Times New Roman" w:cs="Times New Roman"/>
          <w:lang w:val="en-US"/>
        </w:rPr>
        <w:t>In the case of parts of the recruitment procedure taking place via means of distance communication, documents, including protocols, may be accepted by members in electronic form. Appropriate printouts of documents, along with confirmation of content acceptance, should be included in the documentation of the recruitment procedure.</w:t>
      </w:r>
    </w:p>
    <w:p w14:paraId="25B8E184" w14:textId="1DAE11BA" w:rsidR="00D45425" w:rsidRPr="00D45425" w:rsidRDefault="00D4542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 xml:space="preserve">After the final results of </w:t>
      </w:r>
      <w:r w:rsidR="00C86F5D">
        <w:rPr>
          <w:rFonts w:ascii="Times New Roman" w:hAnsi="Times New Roman" w:cs="Times New Roman"/>
          <w:lang w:val="en-US"/>
        </w:rPr>
        <w:t xml:space="preserve">candidates </w:t>
      </w:r>
      <w:r>
        <w:rPr>
          <w:rFonts w:ascii="Times New Roman" w:hAnsi="Times New Roman" w:cs="Times New Roman"/>
          <w:lang w:val="en-US"/>
        </w:rPr>
        <w:t>are established, c</w:t>
      </w:r>
      <w:r w:rsidRPr="00D45425">
        <w:rPr>
          <w:rFonts w:ascii="Times New Roman" w:hAnsi="Times New Roman" w:cs="Times New Roman"/>
          <w:lang w:val="en-US"/>
        </w:rPr>
        <w:t>hairman of the committee present</w:t>
      </w:r>
      <w:r>
        <w:rPr>
          <w:rFonts w:ascii="Times New Roman" w:hAnsi="Times New Roman" w:cs="Times New Roman"/>
          <w:lang w:val="en-US"/>
        </w:rPr>
        <w:t>s the school director with the protocol summarizing the admission procedure, signed by all committee members partaking in the meeting, including list of candidates recommended for admission and the waiting list, as well as list of candidates not recommended for admission.</w:t>
      </w:r>
    </w:p>
    <w:p w14:paraId="1CF26EF5" w14:textId="77777777" w:rsidR="00C86F5D" w:rsidRDefault="00C86F5D"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Based on the protocol m</w:t>
      </w:r>
      <w:r>
        <w:rPr>
          <w:rFonts w:ascii="Times New Roman" w:hAnsi="Times New Roman" w:cs="Times New Roman"/>
          <w:lang w:val="en-US"/>
        </w:rPr>
        <w:t>entioned in paragraph 6, the director approves the list of persons admitted to the school and, acting on the basis of Rector’s authorization, issues decisions on denial of admission.</w:t>
      </w:r>
    </w:p>
    <w:p w14:paraId="3625FAC3" w14:textId="63F3D9AB" w:rsidR="002D4F21" w:rsidRPr="00D45425" w:rsidRDefault="00D45425" w:rsidP="00E21BD7">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Protocols are archived by the school as documentation of the admission procedur</w:t>
      </w:r>
      <w:r>
        <w:rPr>
          <w:rFonts w:ascii="Times New Roman" w:hAnsi="Times New Roman" w:cs="Times New Roman"/>
          <w:lang w:val="en-US"/>
        </w:rPr>
        <w:t>e</w:t>
      </w:r>
      <w:r w:rsidRPr="00D45425">
        <w:rPr>
          <w:rFonts w:ascii="Times New Roman" w:hAnsi="Times New Roman" w:cs="Times New Roman"/>
          <w:lang w:val="en-US"/>
        </w:rPr>
        <w:t>.</w:t>
      </w:r>
    </w:p>
    <w:p w14:paraId="4A39E77F" w14:textId="560D6140" w:rsidR="002D4F21" w:rsidRPr="00785B9F" w:rsidRDefault="00D45425" w:rsidP="00D45425">
      <w:pPr>
        <w:pStyle w:val="Akapitzlist"/>
        <w:numPr>
          <w:ilvl w:val="0"/>
          <w:numId w:val="2"/>
        </w:numPr>
        <w:spacing w:before="120" w:after="120" w:line="276" w:lineRule="auto"/>
        <w:ind w:left="426" w:hanging="426"/>
        <w:jc w:val="both"/>
        <w:rPr>
          <w:rFonts w:ascii="Times New Roman" w:hAnsi="Times New Roman" w:cs="Times New Roman"/>
          <w:lang w:val="en-US"/>
        </w:rPr>
      </w:pPr>
      <w:r w:rsidRPr="00D45425">
        <w:rPr>
          <w:rFonts w:ascii="Times New Roman" w:hAnsi="Times New Roman" w:cs="Times New Roman"/>
          <w:lang w:val="en-US"/>
        </w:rPr>
        <w:t>Candidate who receives a decision on denial of admission has the right to file a motion to reconsider. Motion has to be filed with the Rector within 14 days of receiv</w:t>
      </w:r>
      <w:r>
        <w:rPr>
          <w:rFonts w:ascii="Times New Roman" w:hAnsi="Times New Roman" w:cs="Times New Roman"/>
          <w:lang w:val="en-US"/>
        </w:rPr>
        <w:t>ing the decision.</w:t>
      </w:r>
      <w:r w:rsidR="00A437F2">
        <w:rPr>
          <w:rFonts w:ascii="Times New Roman" w:hAnsi="Times New Roman" w:cs="Times New Roman"/>
          <w:lang w:val="en-US"/>
        </w:rPr>
        <w:t xml:space="preserve"> </w:t>
      </w:r>
      <w:r w:rsidR="00A437F2" w:rsidRPr="00A437F2">
        <w:rPr>
          <w:rFonts w:ascii="Times New Roman" w:hAnsi="Times New Roman" w:cs="Times New Roman"/>
          <w:lang w:val="en-US"/>
        </w:rPr>
        <w:t>It is recommended that the candidate indicate</w:t>
      </w:r>
      <w:r w:rsidR="00A437F2">
        <w:rPr>
          <w:rFonts w:ascii="Times New Roman" w:hAnsi="Times New Roman" w:cs="Times New Roman"/>
          <w:lang w:val="en-US"/>
        </w:rPr>
        <w:t>s</w:t>
      </w:r>
      <w:r w:rsidR="00A437F2" w:rsidRPr="00A437F2">
        <w:rPr>
          <w:rFonts w:ascii="Times New Roman" w:hAnsi="Times New Roman" w:cs="Times New Roman"/>
          <w:lang w:val="en-US"/>
        </w:rPr>
        <w:t xml:space="preserve"> the violation of the conditions and procedure of recruitment that he or she believes has occurred.</w:t>
      </w:r>
    </w:p>
    <w:p w14:paraId="2A72D1D9" w14:textId="5A58AA7E" w:rsidR="00AE4FBC" w:rsidRPr="00785B9F" w:rsidRDefault="00AE4FBC" w:rsidP="00A437F2">
      <w:pPr>
        <w:pStyle w:val="Akapitzlist"/>
        <w:spacing w:before="120" w:after="120" w:line="276" w:lineRule="auto"/>
        <w:ind w:left="426"/>
        <w:jc w:val="both"/>
        <w:rPr>
          <w:rFonts w:ascii="Times New Roman" w:hAnsi="Times New Roman" w:cs="Times New Roman"/>
          <w:lang w:val="en-US"/>
        </w:rPr>
      </w:pPr>
    </w:p>
    <w:p w14:paraId="11E93C17" w14:textId="4ACA38F5" w:rsidR="002D4F21" w:rsidRDefault="00DC2954" w:rsidP="002D4F21">
      <w:pPr>
        <w:spacing w:before="120" w:after="120" w:line="276" w:lineRule="auto"/>
        <w:jc w:val="center"/>
        <w:rPr>
          <w:rFonts w:ascii="Times New Roman" w:hAnsi="Times New Roman" w:cs="Times New Roman"/>
          <w:b/>
        </w:rPr>
      </w:pPr>
      <w:r>
        <w:rPr>
          <w:rFonts w:ascii="Times New Roman" w:hAnsi="Times New Roman" w:cs="Times New Roman"/>
          <w:b/>
        </w:rPr>
        <w:t>Section 3</w:t>
      </w:r>
      <w:r w:rsidR="002D4F21" w:rsidRPr="00AE4FBC">
        <w:rPr>
          <w:rFonts w:ascii="Times New Roman" w:hAnsi="Times New Roman" w:cs="Times New Roman"/>
          <w:b/>
        </w:rPr>
        <w:br/>
      </w:r>
      <w:r>
        <w:rPr>
          <w:rFonts w:ascii="Times New Roman" w:hAnsi="Times New Roman" w:cs="Times New Roman"/>
          <w:b/>
        </w:rPr>
        <w:t>Rules of admission</w:t>
      </w:r>
    </w:p>
    <w:p w14:paraId="3BB2F20E" w14:textId="77777777" w:rsidR="002D4F21" w:rsidRDefault="002D4F21" w:rsidP="002D4F21">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5</w:t>
      </w:r>
    </w:p>
    <w:p w14:paraId="5AFCE9A9" w14:textId="2A9B5625" w:rsidR="002D4F21" w:rsidRPr="009A77F3" w:rsidRDefault="001424F3"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 xml:space="preserve">By no later than two weeks </w:t>
      </w:r>
      <w:r w:rsidR="009A77F3" w:rsidRPr="009A77F3">
        <w:rPr>
          <w:rFonts w:ascii="Times New Roman" w:hAnsi="Times New Roman" w:cs="Times New Roman"/>
          <w:lang w:val="en-US"/>
        </w:rPr>
        <w:t>before the application round begins, in an announcement published on the school’s website the director announces the following information:</w:t>
      </w:r>
    </w:p>
    <w:p w14:paraId="339CEBC9" w14:textId="7F7FD745" w:rsidR="002D4F21" w:rsidRPr="009A77F3"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 xml:space="preserve">detailed </w:t>
      </w:r>
      <w:r>
        <w:rPr>
          <w:rFonts w:ascii="Times New Roman" w:hAnsi="Times New Roman" w:cs="Times New Roman"/>
          <w:lang w:val="en-US"/>
        </w:rPr>
        <w:t xml:space="preserve">organization </w:t>
      </w:r>
      <w:r w:rsidRPr="009A77F3">
        <w:rPr>
          <w:rFonts w:ascii="Times New Roman" w:hAnsi="Times New Roman" w:cs="Times New Roman"/>
          <w:lang w:val="en-US"/>
        </w:rPr>
        <w:t xml:space="preserve">terms and schedule of the application round; </w:t>
      </w:r>
    </w:p>
    <w:p w14:paraId="260E4D5F" w14:textId="66F15D2E" w:rsidR="002D4F21" w:rsidRPr="009A77F3"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num</w:t>
      </w:r>
      <w:r>
        <w:rPr>
          <w:rFonts w:ascii="Times New Roman" w:hAnsi="Times New Roman" w:cs="Times New Roman"/>
          <w:lang w:val="en-US"/>
        </w:rPr>
        <w:t>b</w:t>
      </w:r>
      <w:r w:rsidRPr="009A77F3">
        <w:rPr>
          <w:rFonts w:ascii="Times New Roman" w:hAnsi="Times New Roman" w:cs="Times New Roman"/>
          <w:lang w:val="en-US"/>
        </w:rPr>
        <w:t>er of places available in the application round</w:t>
      </w:r>
      <w:r>
        <w:rPr>
          <w:rFonts w:ascii="Times New Roman" w:hAnsi="Times New Roman" w:cs="Times New Roman"/>
          <w:lang w:val="en-US"/>
        </w:rPr>
        <w:t>;</w:t>
      </w:r>
    </w:p>
    <w:p w14:paraId="0DBAF6B4" w14:textId="7B6C3F57" w:rsidR="002D4F21" w:rsidRPr="009A77F3"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9A77F3">
        <w:rPr>
          <w:rFonts w:ascii="Times New Roman" w:hAnsi="Times New Roman" w:cs="Times New Roman"/>
          <w:lang w:val="en-US"/>
        </w:rPr>
        <w:t>list of required documents and mode of their submission;</w:t>
      </w:r>
    </w:p>
    <w:p w14:paraId="58970BEA" w14:textId="38C378CA" w:rsidR="002D4F21" w:rsidRPr="00785B9F" w:rsidRDefault="009A77F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785B9F">
        <w:rPr>
          <w:rFonts w:ascii="Times New Roman" w:hAnsi="Times New Roman" w:cs="Times New Roman"/>
          <w:lang w:val="en-US"/>
        </w:rPr>
        <w:t>in justified cases</w:t>
      </w:r>
      <w:r w:rsidR="00A437F2">
        <w:rPr>
          <w:rFonts w:ascii="Times New Roman" w:hAnsi="Times New Roman" w:cs="Times New Roman"/>
          <w:lang w:val="en-US"/>
        </w:rPr>
        <w:t xml:space="preserve"> -</w:t>
      </w:r>
      <w:r w:rsidRPr="00785B9F">
        <w:rPr>
          <w:rFonts w:ascii="Times New Roman" w:hAnsi="Times New Roman" w:cs="Times New Roman"/>
          <w:lang w:val="en-US"/>
        </w:rPr>
        <w:t xml:space="preserve"> list of research topics.</w:t>
      </w:r>
    </w:p>
    <w:p w14:paraId="35B0F683" w14:textId="5B94381B" w:rsidR="002D4F21" w:rsidRPr="00785B9F" w:rsidRDefault="009A77F3" w:rsidP="009A77F3">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Candidates who complete all re</w:t>
      </w:r>
      <w:r>
        <w:rPr>
          <w:rFonts w:ascii="Times New Roman" w:hAnsi="Times New Roman" w:cs="Times New Roman"/>
          <w:lang w:val="en-US"/>
        </w:rPr>
        <w:t>quired actions by the dates specified in the schedule in accordance with internal procedures of the doctoral school operating at the JU are considered in the admission procedure.</w:t>
      </w:r>
    </w:p>
    <w:p w14:paraId="60EDC5A5" w14:textId="64720F23" w:rsidR="002D4F21" w:rsidRPr="00785B9F" w:rsidRDefault="009A77F3" w:rsidP="009A77F3">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In an application round,</w:t>
      </w:r>
      <w:r>
        <w:rPr>
          <w:rFonts w:ascii="Times New Roman" w:hAnsi="Times New Roman" w:cs="Times New Roman"/>
          <w:lang w:val="en-US"/>
        </w:rPr>
        <w:t xml:space="preserve"> candidates’ final results are established as numbers on a scale from 0 (zero) to 100 (one hundred), accurate to second decimal place, and placed on the ranking list in descending order.</w:t>
      </w:r>
    </w:p>
    <w:p w14:paraId="1CC444C7" w14:textId="6CF3FC4A" w:rsidR="002D4F21" w:rsidRPr="009A77F3" w:rsidRDefault="009A77F3"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9A77F3">
        <w:rPr>
          <w:rFonts w:ascii="Times New Roman" w:hAnsi="Times New Roman" w:cs="Times New Roman"/>
          <w:lang w:val="en-US"/>
        </w:rPr>
        <w:t xml:space="preserve">Final results </w:t>
      </w:r>
      <w:r w:rsidR="00BC0FAE">
        <w:rPr>
          <w:rFonts w:ascii="Times New Roman" w:hAnsi="Times New Roman" w:cs="Times New Roman"/>
          <w:lang w:val="en-US"/>
        </w:rPr>
        <w:t xml:space="preserve">of </w:t>
      </w:r>
      <w:r>
        <w:rPr>
          <w:rFonts w:ascii="Times New Roman" w:hAnsi="Times New Roman" w:cs="Times New Roman"/>
          <w:lang w:val="en-US"/>
        </w:rPr>
        <w:t xml:space="preserve">application </w:t>
      </w:r>
      <w:r w:rsidRPr="009A77F3">
        <w:rPr>
          <w:rFonts w:ascii="Times New Roman" w:hAnsi="Times New Roman" w:cs="Times New Roman"/>
          <w:lang w:val="en-US"/>
        </w:rPr>
        <w:t>are calculated on the basis of the detailed terms and procedures of admission outlined in the appendix to this resolution.</w:t>
      </w:r>
    </w:p>
    <w:p w14:paraId="308F471B" w14:textId="6F75230F" w:rsidR="002D4F21" w:rsidRPr="009A6452" w:rsidRDefault="005B5F82"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 xml:space="preserve">Lists of candidates qualified for admission are established based on the number of places available and final results, but taking into account the minimum number of points required for the candidate to </w:t>
      </w:r>
      <w:r w:rsidR="00BC0FAE">
        <w:rPr>
          <w:rFonts w:ascii="Times New Roman" w:hAnsi="Times New Roman" w:cs="Times New Roman"/>
          <w:lang w:val="en-US"/>
        </w:rPr>
        <w:t xml:space="preserve">obtain recommendation to be </w:t>
      </w:r>
      <w:r w:rsidRPr="005B5F82">
        <w:rPr>
          <w:rFonts w:ascii="Times New Roman" w:hAnsi="Times New Roman" w:cs="Times New Roman"/>
          <w:lang w:val="en-US"/>
        </w:rPr>
        <w:t xml:space="preserve">admitted, </w:t>
      </w:r>
      <w:r w:rsidR="00BC0FAE">
        <w:rPr>
          <w:rFonts w:ascii="Times New Roman" w:hAnsi="Times New Roman" w:cs="Times New Roman"/>
          <w:lang w:val="en-US"/>
        </w:rPr>
        <w:t xml:space="preserve">or included in the reserve list, </w:t>
      </w:r>
      <w:r w:rsidRPr="005B5F82">
        <w:rPr>
          <w:rFonts w:ascii="Times New Roman" w:hAnsi="Times New Roman" w:cs="Times New Roman"/>
          <w:lang w:val="en-US"/>
        </w:rPr>
        <w:t>mentioned in Article 4(3).</w:t>
      </w:r>
      <w:r w:rsidR="002D4F21" w:rsidRPr="005B5F82">
        <w:rPr>
          <w:rFonts w:ascii="Times New Roman" w:hAnsi="Times New Roman" w:cs="Times New Roman"/>
          <w:lang w:val="en-US"/>
        </w:rPr>
        <w:t xml:space="preserve"> </w:t>
      </w:r>
    </w:p>
    <w:p w14:paraId="03A7B539" w14:textId="647585B5" w:rsidR="002D4F21" w:rsidRPr="00BC0FAE" w:rsidRDefault="00BC1E92"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8E4A52">
        <w:rPr>
          <w:rFonts w:ascii="Times New Roman" w:eastAsia="Times New Roman" w:hAnsi="Times New Roman" w:cs="Times New Roman"/>
          <w:lang w:val="en-US" w:eastAsia="pl-PL"/>
        </w:rPr>
        <w:t xml:space="preserve">Application round may be conducted electronically, using an </w:t>
      </w:r>
      <w:r w:rsidR="00BC0FAE">
        <w:rPr>
          <w:rFonts w:ascii="Times New Roman" w:eastAsia="Times New Roman" w:hAnsi="Times New Roman" w:cs="Times New Roman"/>
          <w:lang w:val="en-US" w:eastAsia="pl-PL"/>
        </w:rPr>
        <w:t xml:space="preserve">Electronic </w:t>
      </w:r>
      <w:r w:rsidRPr="008E4A52">
        <w:rPr>
          <w:rFonts w:ascii="Times New Roman" w:eastAsia="Times New Roman" w:hAnsi="Times New Roman" w:cs="Times New Roman"/>
          <w:lang w:val="en-US" w:eastAsia="pl-PL"/>
        </w:rPr>
        <w:t>Application System (hereinafter referred to as the system). In such case:</w:t>
      </w:r>
    </w:p>
    <w:p w14:paraId="28D3D36F" w14:textId="02FA6704" w:rsidR="00AC1069" w:rsidRDefault="00AC1069" w:rsidP="00AC1069">
      <w:pPr>
        <w:pStyle w:val="Akapitzlist"/>
        <w:numPr>
          <w:ilvl w:val="1"/>
          <w:numId w:val="4"/>
        </w:numPr>
        <w:spacing w:before="120" w:after="120" w:line="276" w:lineRule="auto"/>
        <w:jc w:val="both"/>
        <w:rPr>
          <w:rFonts w:ascii="Times New Roman" w:hAnsi="Times New Roman" w:cs="Times New Roman"/>
          <w:lang w:val="en-US"/>
        </w:rPr>
      </w:pPr>
      <w:r w:rsidRPr="00AC1069">
        <w:rPr>
          <w:rFonts w:ascii="Times New Roman" w:hAnsi="Times New Roman" w:cs="Times New Roman"/>
          <w:lang w:val="en-US"/>
        </w:rPr>
        <w:t xml:space="preserve">the detailed terms and conditions </w:t>
      </w:r>
      <w:r>
        <w:rPr>
          <w:rFonts w:ascii="Times New Roman" w:hAnsi="Times New Roman" w:cs="Times New Roman"/>
          <w:lang w:val="en-US"/>
        </w:rPr>
        <w:t xml:space="preserve">and the schedule </w:t>
      </w:r>
      <w:r w:rsidRPr="00AC1069">
        <w:rPr>
          <w:rFonts w:ascii="Times New Roman" w:hAnsi="Times New Roman" w:cs="Times New Roman"/>
          <w:lang w:val="en-US"/>
        </w:rPr>
        <w:t xml:space="preserve">of the recruitment </w:t>
      </w:r>
      <w:r>
        <w:rPr>
          <w:rFonts w:ascii="Times New Roman" w:hAnsi="Times New Roman" w:cs="Times New Roman"/>
          <w:lang w:val="en-US"/>
        </w:rPr>
        <w:t xml:space="preserve">process </w:t>
      </w:r>
      <w:r w:rsidRPr="00AC1069">
        <w:rPr>
          <w:rFonts w:ascii="Times New Roman" w:hAnsi="Times New Roman" w:cs="Times New Roman"/>
          <w:lang w:val="en-US"/>
        </w:rPr>
        <w:t xml:space="preserve">as well as the method of submitting the required documents are determined in consultation with the head of the Admissions Department for Studies prior to the </w:t>
      </w:r>
      <w:r>
        <w:rPr>
          <w:rFonts w:ascii="Times New Roman" w:hAnsi="Times New Roman" w:cs="Times New Roman"/>
          <w:lang w:val="en-US"/>
        </w:rPr>
        <w:t xml:space="preserve">publication </w:t>
      </w:r>
      <w:r w:rsidRPr="00AC1069">
        <w:rPr>
          <w:rFonts w:ascii="Times New Roman" w:hAnsi="Times New Roman" w:cs="Times New Roman"/>
          <w:lang w:val="en-US"/>
        </w:rPr>
        <w:t xml:space="preserve">of the recruitment announcement on the </w:t>
      </w:r>
      <w:r w:rsidR="007D30EC">
        <w:rPr>
          <w:rFonts w:ascii="Times New Roman" w:hAnsi="Times New Roman" w:cs="Times New Roman"/>
          <w:lang w:val="en-US"/>
        </w:rPr>
        <w:t xml:space="preserve">website of the </w:t>
      </w:r>
      <w:r w:rsidRPr="00AC1069">
        <w:rPr>
          <w:rFonts w:ascii="Times New Roman" w:hAnsi="Times New Roman" w:cs="Times New Roman"/>
          <w:lang w:val="en-US"/>
        </w:rPr>
        <w:t>school;</w:t>
      </w:r>
    </w:p>
    <w:p w14:paraId="595BDDB7" w14:textId="135B18D1" w:rsidR="009A77F3" w:rsidRPr="009A77F3" w:rsidRDefault="009A77F3" w:rsidP="00AC1069">
      <w:pPr>
        <w:pStyle w:val="Akapitzlist"/>
        <w:numPr>
          <w:ilvl w:val="1"/>
          <w:numId w:val="4"/>
        </w:numPr>
        <w:spacing w:before="120" w:after="120" w:line="276" w:lineRule="auto"/>
        <w:jc w:val="both"/>
        <w:rPr>
          <w:rFonts w:ascii="Times New Roman" w:hAnsi="Times New Roman" w:cs="Times New Roman"/>
          <w:lang w:val="en-US"/>
        </w:rPr>
      </w:pPr>
      <w:r w:rsidRPr="009A77F3">
        <w:rPr>
          <w:rFonts w:ascii="Times New Roman" w:hAnsi="Times New Roman" w:cs="Times New Roman"/>
          <w:lang w:val="en-US"/>
        </w:rPr>
        <w:lastRenderedPageBreak/>
        <w:t>candidates are obliged to crea</w:t>
      </w:r>
      <w:r>
        <w:rPr>
          <w:rFonts w:ascii="Times New Roman" w:hAnsi="Times New Roman" w:cs="Times New Roman"/>
          <w:lang w:val="en-US"/>
        </w:rPr>
        <w:t>te one, individual account in the system and to fill out the electronic forms</w:t>
      </w:r>
      <w:r w:rsidR="005E28F9">
        <w:rPr>
          <w:rFonts w:ascii="Times New Roman" w:hAnsi="Times New Roman" w:cs="Times New Roman"/>
          <w:lang w:val="en-US"/>
        </w:rPr>
        <w:t>, providing the required personal and contact data;</w:t>
      </w:r>
    </w:p>
    <w:p w14:paraId="16368C85" w14:textId="7275ED35" w:rsidR="00BC1E92" w:rsidRPr="00BC1E92" w:rsidRDefault="00BC1E92" w:rsidP="007D30EC">
      <w:pPr>
        <w:pStyle w:val="Akapitzlist"/>
        <w:numPr>
          <w:ilvl w:val="1"/>
          <w:numId w:val="4"/>
        </w:numPr>
        <w:jc w:val="both"/>
        <w:rPr>
          <w:rFonts w:ascii="Times New Roman" w:hAnsi="Times New Roman" w:cs="Times New Roman"/>
          <w:lang w:val="en-US"/>
        </w:rPr>
      </w:pPr>
      <w:r w:rsidRPr="00BC1E92">
        <w:rPr>
          <w:rFonts w:ascii="Times New Roman" w:hAnsi="Times New Roman" w:cs="Times New Roman"/>
          <w:lang w:val="en-US"/>
        </w:rPr>
        <w:t xml:space="preserve">when creating an account in the system, candidates confirm that they have read the information about the processing of personal data. </w:t>
      </w:r>
    </w:p>
    <w:p w14:paraId="66D0C222" w14:textId="77777777" w:rsidR="007D30EC" w:rsidRDefault="00BC1E92" w:rsidP="007D30EC">
      <w:pPr>
        <w:pStyle w:val="Akapitzlist"/>
        <w:numPr>
          <w:ilvl w:val="1"/>
          <w:numId w:val="4"/>
        </w:numPr>
        <w:spacing w:after="0" w:line="240" w:lineRule="auto"/>
        <w:jc w:val="both"/>
        <w:rPr>
          <w:rFonts w:ascii="Times New Roman" w:hAnsi="Times New Roman" w:cs="Times New Roman"/>
          <w:lang w:val="en-US"/>
        </w:rPr>
      </w:pPr>
      <w:r w:rsidRPr="00BC1E92">
        <w:rPr>
          <w:rFonts w:ascii="Times New Roman" w:hAnsi="Times New Roman" w:cs="Times New Roman"/>
          <w:lang w:val="en-US"/>
        </w:rPr>
        <w:t>information regarding the admission procedure is sent to the candidates through the system or the website of the school. Candidates are obliged to read the information sent to them through the system or on the website</w:t>
      </w:r>
      <w:r w:rsidR="007D30EC">
        <w:rPr>
          <w:rFonts w:ascii="Times New Roman" w:hAnsi="Times New Roman" w:cs="Times New Roman"/>
          <w:lang w:val="en-US"/>
        </w:rPr>
        <w:t xml:space="preserve"> of the school</w:t>
      </w:r>
      <w:r w:rsidRPr="00BC1E92">
        <w:rPr>
          <w:rFonts w:ascii="Times New Roman" w:hAnsi="Times New Roman" w:cs="Times New Roman"/>
          <w:lang w:val="en-US"/>
        </w:rPr>
        <w:t xml:space="preserve"> on a regular basis and bear the consequence of neglecting to do so;</w:t>
      </w:r>
    </w:p>
    <w:p w14:paraId="2C99FC4B" w14:textId="2FB16C53" w:rsidR="005E28F9" w:rsidRPr="007D30EC" w:rsidRDefault="00BC1E92" w:rsidP="007D30EC">
      <w:pPr>
        <w:pStyle w:val="Akapitzlist"/>
        <w:numPr>
          <w:ilvl w:val="1"/>
          <w:numId w:val="4"/>
        </w:numPr>
        <w:spacing w:after="0" w:line="240" w:lineRule="auto"/>
        <w:jc w:val="both"/>
        <w:rPr>
          <w:rFonts w:ascii="Times New Roman" w:hAnsi="Times New Roman" w:cs="Times New Roman"/>
          <w:lang w:val="en-US"/>
        </w:rPr>
      </w:pPr>
      <w:r w:rsidRPr="007D30EC">
        <w:rPr>
          <w:rFonts w:ascii="Times New Roman" w:hAnsi="Times New Roman" w:cs="Times New Roman"/>
          <w:lang w:val="en-US"/>
        </w:rPr>
        <w:t xml:space="preserve">submission of application is completed by filling out the relevant electronic form </w:t>
      </w:r>
      <w:r w:rsidR="007D30EC">
        <w:rPr>
          <w:rFonts w:ascii="Times New Roman" w:hAnsi="Times New Roman" w:cs="Times New Roman"/>
          <w:lang w:val="en-US"/>
        </w:rPr>
        <w:t xml:space="preserve">corresponding to the given recruitment round </w:t>
      </w:r>
      <w:r w:rsidRPr="007D30EC">
        <w:rPr>
          <w:rFonts w:ascii="Times New Roman" w:hAnsi="Times New Roman" w:cs="Times New Roman"/>
          <w:lang w:val="en-US"/>
        </w:rPr>
        <w:t>in the system;</w:t>
      </w:r>
    </w:p>
    <w:p w14:paraId="236268D4" w14:textId="40DC49E3" w:rsidR="00BC1E92" w:rsidRPr="00BC1E92" w:rsidRDefault="00BC1E92" w:rsidP="00765DA7">
      <w:pPr>
        <w:pStyle w:val="Akapitzlist"/>
        <w:numPr>
          <w:ilvl w:val="1"/>
          <w:numId w:val="4"/>
        </w:numPr>
        <w:rPr>
          <w:rFonts w:ascii="Times New Roman" w:hAnsi="Times New Roman" w:cs="Times New Roman"/>
          <w:lang w:val="en-US"/>
        </w:rPr>
      </w:pPr>
      <w:r w:rsidRPr="00BC1E92">
        <w:rPr>
          <w:rFonts w:ascii="Times New Roman" w:hAnsi="Times New Roman" w:cs="Times New Roman"/>
          <w:lang w:val="en-US"/>
        </w:rPr>
        <w:t>only candidates who complete all required actions by the dates specified in the schedule, in particular who submitted the complete set of required documents within deadlines and in a manner determined by the school, are considered in the application round. For documents sent by regular mail, the date when the documents are received by the school decides whether the deadline has been met</w:t>
      </w:r>
      <w:r>
        <w:rPr>
          <w:rFonts w:ascii="Times New Roman" w:hAnsi="Times New Roman" w:cs="Times New Roman"/>
          <w:lang w:val="en-US"/>
        </w:rPr>
        <w:t xml:space="preserve">. </w:t>
      </w:r>
      <w:r w:rsidRPr="00E71E20">
        <w:rPr>
          <w:rFonts w:ascii="Times New Roman" w:hAnsi="Times New Roman" w:cs="Times New Roman"/>
          <w:lang w:val="en-US"/>
        </w:rPr>
        <w:t>The fact of providing data in the past data or providing documents as part of recruitment at the University or studying or training at the University at present or in the past does not release candidates from the obligation to provide data or documents required as part of the recruitment application for admission in a particular academic year.</w:t>
      </w:r>
    </w:p>
    <w:p w14:paraId="5C8657FA" w14:textId="67F7BE5C" w:rsidR="002D4F21" w:rsidRPr="005E28F9" w:rsidRDefault="007D30EC" w:rsidP="24423024">
      <w:pPr>
        <w:pStyle w:val="Akapitzlist"/>
        <w:numPr>
          <w:ilvl w:val="1"/>
          <w:numId w:val="4"/>
        </w:numPr>
        <w:spacing w:before="120" w:after="120" w:line="276" w:lineRule="auto"/>
        <w:ind w:left="851" w:hanging="425"/>
        <w:jc w:val="both"/>
        <w:rPr>
          <w:rFonts w:ascii="Times New Roman" w:hAnsi="Times New Roman" w:cs="Times New Roman"/>
          <w:lang w:val="en-US"/>
        </w:rPr>
      </w:pPr>
      <w:r w:rsidRPr="007D30EC">
        <w:rPr>
          <w:rFonts w:ascii="Times New Roman" w:hAnsi="Times New Roman" w:cs="Times New Roman"/>
          <w:lang w:val="en-US"/>
        </w:rPr>
        <w:t xml:space="preserve">In cases where recruitment is conducted outside the system, it is conducted in accordance with the procedure specified by the </w:t>
      </w:r>
      <w:r>
        <w:rPr>
          <w:rFonts w:ascii="Times New Roman" w:hAnsi="Times New Roman" w:cs="Times New Roman"/>
          <w:lang w:val="en-US"/>
        </w:rPr>
        <w:t xml:space="preserve">director </w:t>
      </w:r>
      <w:r w:rsidRPr="007D30EC">
        <w:rPr>
          <w:rFonts w:ascii="Times New Roman" w:hAnsi="Times New Roman" w:cs="Times New Roman"/>
          <w:lang w:val="en-US"/>
        </w:rPr>
        <w:t>in the form of an announcement posted on the</w:t>
      </w:r>
      <w:r>
        <w:rPr>
          <w:rFonts w:ascii="Times New Roman" w:hAnsi="Times New Roman" w:cs="Times New Roman"/>
          <w:lang w:val="en-US"/>
        </w:rPr>
        <w:t xml:space="preserve"> website of the </w:t>
      </w:r>
      <w:r w:rsidRPr="007D30EC">
        <w:rPr>
          <w:rFonts w:ascii="Times New Roman" w:hAnsi="Times New Roman" w:cs="Times New Roman"/>
          <w:lang w:val="en-US"/>
        </w:rPr>
        <w:t>school.</w:t>
      </w:r>
    </w:p>
    <w:p w14:paraId="31F11955" w14:textId="7D66D565" w:rsidR="000A1F53" w:rsidRPr="00785B9F" w:rsidRDefault="005E28F9" w:rsidP="002C5779">
      <w:pPr>
        <w:pStyle w:val="Akapitzlist"/>
        <w:numPr>
          <w:ilvl w:val="1"/>
          <w:numId w:val="4"/>
        </w:numPr>
        <w:spacing w:before="120" w:after="120" w:line="276" w:lineRule="auto"/>
        <w:ind w:left="851" w:hanging="425"/>
        <w:jc w:val="both"/>
        <w:rPr>
          <w:rFonts w:ascii="Times New Roman" w:hAnsi="Times New Roman" w:cs="Times New Roman"/>
          <w:lang w:val="en-US"/>
        </w:rPr>
      </w:pPr>
      <w:r w:rsidRPr="002C5779">
        <w:rPr>
          <w:rFonts w:ascii="Times New Roman" w:hAnsi="Times New Roman" w:cs="Times New Roman"/>
          <w:lang w:val="en-US"/>
        </w:rPr>
        <w:t xml:space="preserve">candidates are notified </w:t>
      </w:r>
      <w:r w:rsidR="002C5779">
        <w:rPr>
          <w:rFonts w:ascii="Times New Roman" w:hAnsi="Times New Roman" w:cs="Times New Roman"/>
          <w:lang w:val="en-US"/>
        </w:rPr>
        <w:t>through the system about being qualified for admission and about the place, date, and time for enrolment into the list of doctoral students (hereinafter referred to as enrolment). Once candidates receive notification in the system about being qualified for admission, they are obliged to enroll on the day specified in the notification, and failing to complete the enrolment procedure within the appointed dates is equal to their resignation and results in issuing a decision on denial of admission. In justified cases, director may appoint a new, individual date for enrolment of a candidate;</w:t>
      </w:r>
    </w:p>
    <w:p w14:paraId="4C50D3A3" w14:textId="3CC6AC7B" w:rsidR="002C5779" w:rsidRPr="00846A40" w:rsidRDefault="00846A40" w:rsidP="002C5779">
      <w:pPr>
        <w:pStyle w:val="Akapitzlist"/>
        <w:numPr>
          <w:ilvl w:val="1"/>
          <w:numId w:val="4"/>
        </w:numPr>
        <w:spacing w:before="120" w:after="120" w:line="276" w:lineRule="auto"/>
        <w:ind w:left="851" w:hanging="425"/>
        <w:jc w:val="both"/>
        <w:rPr>
          <w:rFonts w:ascii="Times New Roman" w:hAnsi="Times New Roman" w:cs="Times New Roman"/>
          <w:lang w:val="en-US"/>
        </w:rPr>
      </w:pPr>
      <w:r>
        <w:rPr>
          <w:rFonts w:ascii="Times New Roman" w:hAnsi="Times New Roman" w:cs="Times New Roman"/>
          <w:lang w:val="en-US"/>
        </w:rPr>
        <w:t xml:space="preserve">the condition for </w:t>
      </w:r>
      <w:r w:rsidRPr="00846A40">
        <w:rPr>
          <w:rFonts w:ascii="Times New Roman" w:hAnsi="Times New Roman" w:cs="Times New Roman"/>
          <w:lang w:val="en-US"/>
        </w:rPr>
        <w:t>the enrolment procedur</w:t>
      </w:r>
      <w:r>
        <w:rPr>
          <w:rFonts w:ascii="Times New Roman" w:hAnsi="Times New Roman" w:cs="Times New Roman"/>
          <w:lang w:val="en-US"/>
        </w:rPr>
        <w:t>e</w:t>
      </w:r>
      <w:r w:rsidRPr="00846A40">
        <w:rPr>
          <w:rFonts w:ascii="Times New Roman" w:hAnsi="Times New Roman" w:cs="Times New Roman"/>
          <w:lang w:val="en-US"/>
        </w:rPr>
        <w:t xml:space="preserve"> </w:t>
      </w:r>
      <w:r>
        <w:rPr>
          <w:rFonts w:ascii="Times New Roman" w:hAnsi="Times New Roman" w:cs="Times New Roman"/>
          <w:lang w:val="en-US"/>
        </w:rPr>
        <w:t xml:space="preserve">to be performed is for the </w:t>
      </w:r>
      <w:r w:rsidR="006F5023">
        <w:rPr>
          <w:rFonts w:ascii="Times New Roman" w:hAnsi="Times New Roman" w:cs="Times New Roman"/>
          <w:lang w:val="en-US"/>
        </w:rPr>
        <w:t>person</w:t>
      </w:r>
      <w:r>
        <w:rPr>
          <w:rFonts w:ascii="Times New Roman" w:hAnsi="Times New Roman" w:cs="Times New Roman"/>
          <w:lang w:val="en-US"/>
        </w:rPr>
        <w:t xml:space="preserve"> qualified for admission to meet conditions described in Article 200(1) of the act, and for the university staff member performing the enrolment procedure to verify that the submitted documents are complete and that the data</w:t>
      </w:r>
      <w:r w:rsidR="006F5023">
        <w:rPr>
          <w:rFonts w:ascii="Times New Roman" w:hAnsi="Times New Roman" w:cs="Times New Roman"/>
          <w:lang w:val="en-US"/>
        </w:rPr>
        <w:t xml:space="preserve"> in the documents match the data on the </w:t>
      </w:r>
      <w:r w:rsidR="00BC1E92">
        <w:rPr>
          <w:rFonts w:ascii="Times New Roman" w:hAnsi="Times New Roman" w:cs="Times New Roman"/>
          <w:lang w:val="en-US"/>
        </w:rPr>
        <w:t>applic</w:t>
      </w:r>
      <w:r w:rsidR="00812AB2">
        <w:rPr>
          <w:rFonts w:ascii="Times New Roman" w:hAnsi="Times New Roman" w:cs="Times New Roman"/>
          <w:lang w:val="en-US"/>
        </w:rPr>
        <w:t>ation</w:t>
      </w:r>
      <w:r w:rsidR="00BC1E92">
        <w:rPr>
          <w:rFonts w:ascii="Times New Roman" w:hAnsi="Times New Roman" w:cs="Times New Roman"/>
          <w:lang w:val="en-US"/>
        </w:rPr>
        <w:t xml:space="preserve"> </w:t>
      </w:r>
      <w:r w:rsidR="006F5023">
        <w:rPr>
          <w:rFonts w:ascii="Times New Roman" w:hAnsi="Times New Roman" w:cs="Times New Roman"/>
          <w:lang w:val="en-US"/>
        </w:rPr>
        <w:t>printed from the system. Enrolment is performed in the presence of the person qualified for admission through the established procedure of personal data transfer from the system to the JU University Study-Oriented System (taking into account Paragraph 10);</w:t>
      </w:r>
    </w:p>
    <w:p w14:paraId="655781D6" w14:textId="4F7583AD" w:rsidR="006F5023" w:rsidRPr="006F5023" w:rsidRDefault="006F5023" w:rsidP="00E21BD7">
      <w:pPr>
        <w:pStyle w:val="Akapitzlist"/>
        <w:numPr>
          <w:ilvl w:val="1"/>
          <w:numId w:val="4"/>
        </w:numPr>
        <w:spacing w:before="120" w:after="120" w:line="276" w:lineRule="auto"/>
        <w:ind w:left="851" w:hanging="425"/>
        <w:jc w:val="both"/>
        <w:rPr>
          <w:rFonts w:ascii="Times New Roman" w:hAnsi="Times New Roman" w:cs="Times New Roman"/>
          <w:lang w:val="en-US"/>
        </w:rPr>
      </w:pPr>
      <w:r w:rsidRPr="006F5023">
        <w:rPr>
          <w:rFonts w:ascii="Times New Roman" w:hAnsi="Times New Roman" w:cs="Times New Roman"/>
          <w:lang w:val="en-US"/>
        </w:rPr>
        <w:t xml:space="preserve">if any discrepancies </w:t>
      </w:r>
      <w:r>
        <w:rPr>
          <w:rFonts w:ascii="Times New Roman" w:hAnsi="Times New Roman" w:cs="Times New Roman"/>
          <w:lang w:val="en-US"/>
        </w:rPr>
        <w:t xml:space="preserve">in the data </w:t>
      </w:r>
      <w:r w:rsidRPr="006F5023">
        <w:rPr>
          <w:rFonts w:ascii="Times New Roman" w:hAnsi="Times New Roman" w:cs="Times New Roman"/>
          <w:lang w:val="en-US"/>
        </w:rPr>
        <w:t>are n</w:t>
      </w:r>
      <w:r>
        <w:rPr>
          <w:rFonts w:ascii="Times New Roman" w:hAnsi="Times New Roman" w:cs="Times New Roman"/>
          <w:lang w:val="en-US"/>
        </w:rPr>
        <w:t xml:space="preserve">oticed during the enrolment procedure, university staff member performing the enrolment to the program passes the documents to the </w:t>
      </w:r>
      <w:r w:rsidR="00BA41BE">
        <w:rPr>
          <w:rFonts w:ascii="Times New Roman" w:hAnsi="Times New Roman" w:cs="Times New Roman"/>
          <w:lang w:val="en-US"/>
        </w:rPr>
        <w:t xml:space="preserve">director </w:t>
      </w:r>
      <w:r>
        <w:rPr>
          <w:rFonts w:ascii="Times New Roman" w:hAnsi="Times New Roman" w:cs="Times New Roman"/>
          <w:lang w:val="en-US"/>
        </w:rPr>
        <w:t xml:space="preserve">who, depending on the scale and nature of the discovered discrepancies, may change the decision on qualifying the candidate for admission made </w:t>
      </w:r>
      <w:r w:rsidR="008E6A0D">
        <w:rPr>
          <w:rFonts w:ascii="Times New Roman" w:hAnsi="Times New Roman" w:cs="Times New Roman"/>
          <w:lang w:val="en-US"/>
        </w:rPr>
        <w:t>on the basis of</w:t>
      </w:r>
      <w:r>
        <w:rPr>
          <w:rFonts w:ascii="Times New Roman" w:hAnsi="Times New Roman" w:cs="Times New Roman"/>
          <w:lang w:val="en-US"/>
        </w:rPr>
        <w:t xml:space="preserve"> the false data, which results in denial of completion of the enrolment procedure;</w:t>
      </w:r>
    </w:p>
    <w:p w14:paraId="6CE4864B" w14:textId="2CD3B131" w:rsidR="000A1F53" w:rsidRPr="006F5023" w:rsidRDefault="006F5023" w:rsidP="006F5023">
      <w:pPr>
        <w:pStyle w:val="Akapitzlist"/>
        <w:numPr>
          <w:ilvl w:val="1"/>
          <w:numId w:val="4"/>
        </w:numPr>
        <w:spacing w:before="120" w:after="120" w:line="276" w:lineRule="auto"/>
        <w:ind w:left="851" w:hanging="425"/>
        <w:jc w:val="both"/>
        <w:rPr>
          <w:rFonts w:ascii="Times New Roman" w:hAnsi="Times New Roman" w:cs="Times New Roman"/>
          <w:lang w:val="en-US"/>
        </w:rPr>
      </w:pPr>
      <w:r w:rsidRPr="006F5023">
        <w:rPr>
          <w:rFonts w:ascii="Times New Roman" w:hAnsi="Times New Roman" w:cs="Times New Roman"/>
          <w:lang w:val="en-US"/>
        </w:rPr>
        <w:t xml:space="preserve">upon permission of the director, the enrolment may be completed </w:t>
      </w:r>
      <w:r w:rsidR="00812AB2" w:rsidRPr="008E4A52">
        <w:rPr>
          <w:rFonts w:ascii="Times New Roman" w:hAnsi="Times New Roman" w:cs="Times New Roman"/>
          <w:lang w:val="en-US"/>
        </w:rPr>
        <w:t>by post</w:t>
      </w:r>
      <w:r w:rsidR="00812AB2" w:rsidRPr="008E4A52">
        <w:rPr>
          <w:rFonts w:ascii="Times New Roman" w:hAnsi="Times New Roman" w:cs="Times New Roman"/>
          <w:color w:val="FF0000"/>
          <w:lang w:val="en-US"/>
        </w:rPr>
        <w:t xml:space="preserve"> </w:t>
      </w:r>
      <w:r w:rsidR="00812AB2" w:rsidRPr="00E71E20">
        <w:rPr>
          <w:rFonts w:ascii="Times New Roman" w:hAnsi="Times New Roman" w:cs="Times New Roman"/>
          <w:lang w:val="en-US"/>
        </w:rPr>
        <w:t>or by e-mail</w:t>
      </w:r>
      <w:r w:rsidRPr="006F5023">
        <w:rPr>
          <w:rFonts w:ascii="Times New Roman" w:hAnsi="Times New Roman" w:cs="Times New Roman"/>
          <w:lang w:val="en-US"/>
        </w:rPr>
        <w:t xml:space="preserve">. </w:t>
      </w:r>
      <w:r>
        <w:rPr>
          <w:rFonts w:ascii="Times New Roman" w:hAnsi="Times New Roman" w:cs="Times New Roman"/>
          <w:lang w:val="en-US"/>
        </w:rPr>
        <w:t>The date when all required documents are received by the appointed university unit decides whether the enrolment deadline has been met</w:t>
      </w:r>
      <w:r w:rsidR="002D4F21" w:rsidRPr="006F5023">
        <w:rPr>
          <w:rFonts w:ascii="Times New Roman" w:hAnsi="Times New Roman" w:cs="Times New Roman"/>
          <w:lang w:val="en-US"/>
        </w:rPr>
        <w:t>.</w:t>
      </w:r>
    </w:p>
    <w:p w14:paraId="1600EDB3" w14:textId="3CEC31A5" w:rsidR="000A1F53" w:rsidRDefault="009A6452"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9A6452">
        <w:rPr>
          <w:rFonts w:ascii="Times New Roman" w:hAnsi="Times New Roman" w:cs="Times New Roman"/>
          <w:lang w:val="en-US"/>
        </w:rPr>
        <w:t>In cases where the application round is conducted outside of the system, it is conducted in accordance with the procedu</w:t>
      </w:r>
      <w:r>
        <w:rPr>
          <w:rFonts w:ascii="Times New Roman" w:hAnsi="Times New Roman" w:cs="Times New Roman"/>
          <w:lang w:val="en-US"/>
        </w:rPr>
        <w:t>re</w:t>
      </w:r>
      <w:r w:rsidRPr="009A6452">
        <w:rPr>
          <w:rFonts w:ascii="Times New Roman" w:hAnsi="Times New Roman" w:cs="Times New Roman"/>
          <w:lang w:val="en-US"/>
        </w:rPr>
        <w:t xml:space="preserve"> outlined by</w:t>
      </w:r>
      <w:r>
        <w:rPr>
          <w:rFonts w:ascii="Times New Roman" w:hAnsi="Times New Roman" w:cs="Times New Roman"/>
          <w:lang w:val="en-US"/>
        </w:rPr>
        <w:t xml:space="preserve"> the director in an announcement published on the school’s website.</w:t>
      </w:r>
    </w:p>
    <w:p w14:paraId="3CABA8A5" w14:textId="2EEAC528" w:rsidR="000A1F53" w:rsidRPr="00785B9F" w:rsidRDefault="005B5F82" w:rsidP="005B5F82">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Person qualified for admission may only enroll into one doctoral school and upon enrolment presents a declaration stating that they are not enrolled as a doctoral student in other doctoral school.</w:t>
      </w:r>
      <w:r w:rsidR="00BA41BE">
        <w:rPr>
          <w:rFonts w:ascii="Times New Roman" w:hAnsi="Times New Roman" w:cs="Times New Roman"/>
          <w:lang w:val="en-US"/>
        </w:rPr>
        <w:t xml:space="preserve"> </w:t>
      </w:r>
      <w:r w:rsidR="00BA41BE" w:rsidRPr="00BA41BE">
        <w:rPr>
          <w:rFonts w:ascii="Times New Roman" w:hAnsi="Times New Roman" w:cs="Times New Roman"/>
          <w:lang w:val="en-US"/>
        </w:rPr>
        <w:lastRenderedPageBreak/>
        <w:t>It is unacceptable to re-enter the school if, on the day of enrollment, the candidate already has the status of a doctoral student at this school.</w:t>
      </w:r>
    </w:p>
    <w:p w14:paraId="0BE2782D" w14:textId="1AB8BB5B" w:rsidR="00D6182C" w:rsidRPr="00D6182C" w:rsidRDefault="00D6182C"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5B5F82">
        <w:rPr>
          <w:rFonts w:ascii="Times New Roman" w:hAnsi="Times New Roman" w:cs="Times New Roman"/>
          <w:lang w:val="en-US"/>
        </w:rPr>
        <w:t xml:space="preserve">In case of </w:t>
      </w:r>
      <w:r w:rsidR="00AF7754">
        <w:rPr>
          <w:rFonts w:ascii="Times New Roman" w:hAnsi="Times New Roman" w:cs="Times New Roman"/>
          <w:lang w:val="en-US"/>
        </w:rPr>
        <w:t xml:space="preserve">doctoral </w:t>
      </w:r>
      <w:r w:rsidRPr="005B5F82">
        <w:rPr>
          <w:rFonts w:ascii="Times New Roman" w:hAnsi="Times New Roman" w:cs="Times New Roman"/>
          <w:lang w:val="en-US"/>
        </w:rPr>
        <w:t>programs where doctoral students are at risk of exposure to harmful, noxious, or</w:t>
      </w:r>
      <w:r>
        <w:rPr>
          <w:rFonts w:ascii="Times New Roman" w:hAnsi="Times New Roman" w:cs="Times New Roman"/>
          <w:lang w:val="en-US"/>
        </w:rPr>
        <w:t xml:space="preserve"> dangerous factors, candidates upon enrolment receive a referral for examination by a doctor of occupational medicine. Candidates are obliged to submit medical certificate stating </w:t>
      </w:r>
      <w:r w:rsidR="003F610B">
        <w:rPr>
          <w:rFonts w:ascii="Times New Roman" w:hAnsi="Times New Roman" w:cs="Times New Roman"/>
          <w:lang w:val="en-US"/>
        </w:rPr>
        <w:t xml:space="preserve">the lack of </w:t>
      </w:r>
      <w:r>
        <w:rPr>
          <w:rFonts w:ascii="Times New Roman" w:hAnsi="Times New Roman" w:cs="Times New Roman"/>
          <w:lang w:val="en-US"/>
        </w:rPr>
        <w:t xml:space="preserve">contraindication for the candidate to undertake </w:t>
      </w:r>
      <w:r w:rsidR="0052437E">
        <w:rPr>
          <w:rFonts w:ascii="Times New Roman" w:hAnsi="Times New Roman" w:cs="Times New Roman"/>
          <w:lang w:val="en-US"/>
        </w:rPr>
        <w:t xml:space="preserve">the </w:t>
      </w:r>
      <w:r>
        <w:rPr>
          <w:rFonts w:ascii="Times New Roman" w:hAnsi="Times New Roman" w:cs="Times New Roman"/>
          <w:lang w:val="en-US"/>
        </w:rPr>
        <w:t>education to the university unit and within a deadline appointed by the director.</w:t>
      </w:r>
    </w:p>
    <w:p w14:paraId="0ACE414E" w14:textId="3BF85711" w:rsidR="00D6182C" w:rsidRPr="00D6182C" w:rsidRDefault="00D6182C"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D6182C">
        <w:rPr>
          <w:rFonts w:ascii="Times New Roman" w:hAnsi="Times New Roman" w:cs="Times New Roman"/>
          <w:lang w:val="en-US"/>
        </w:rPr>
        <w:t>In actions related to the enro</w:t>
      </w:r>
      <w:r>
        <w:rPr>
          <w:rFonts w:ascii="Times New Roman" w:hAnsi="Times New Roman" w:cs="Times New Roman"/>
          <w:lang w:val="en-US"/>
        </w:rPr>
        <w:t>lment, person qualified for admission may be represented by a proxy, who upon performing these actions submits the power of attorney signed by the candidate and presents their own identification document or passport for identification purposes. When completing the enrolment procedure, the proxy is obliged to present copy of the identification document or passport of the person qualified for admission.</w:t>
      </w:r>
    </w:p>
    <w:p w14:paraId="2FD559DC" w14:textId="275C9A91" w:rsidR="002D4F21" w:rsidRPr="00D6182C" w:rsidRDefault="00D6182C" w:rsidP="00E21BD7">
      <w:pPr>
        <w:pStyle w:val="Akapitzlist"/>
        <w:numPr>
          <w:ilvl w:val="0"/>
          <w:numId w:val="4"/>
        </w:numPr>
        <w:spacing w:before="120" w:after="120" w:line="276" w:lineRule="auto"/>
        <w:ind w:left="426" w:hanging="426"/>
        <w:jc w:val="both"/>
        <w:rPr>
          <w:rFonts w:ascii="Times New Roman" w:hAnsi="Times New Roman" w:cs="Times New Roman"/>
          <w:lang w:val="en-US"/>
        </w:rPr>
      </w:pPr>
      <w:r w:rsidRPr="00D6182C">
        <w:rPr>
          <w:rFonts w:ascii="Times New Roman" w:hAnsi="Times New Roman" w:cs="Times New Roman"/>
          <w:lang w:val="en-US"/>
        </w:rPr>
        <w:t>Candidates agree to the terms of the admission procedure at the time of submitting their application.</w:t>
      </w:r>
    </w:p>
    <w:p w14:paraId="26E51109" w14:textId="77777777" w:rsidR="000A1F53" w:rsidRDefault="000A1F53" w:rsidP="000A1F53">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6</w:t>
      </w:r>
    </w:p>
    <w:p w14:paraId="3CCB3E04" w14:textId="5563157B" w:rsidR="000A1F53" w:rsidRPr="00785B9F" w:rsidRDefault="00FD412E" w:rsidP="004254B1">
      <w:pPr>
        <w:pStyle w:val="Akapitzlist"/>
        <w:numPr>
          <w:ilvl w:val="0"/>
          <w:numId w:val="5"/>
        </w:numPr>
        <w:spacing w:before="120" w:after="120" w:line="276" w:lineRule="auto"/>
        <w:ind w:left="426" w:hanging="426"/>
        <w:jc w:val="both"/>
        <w:rPr>
          <w:rFonts w:ascii="Times New Roman" w:hAnsi="Times New Roman" w:cs="Times New Roman"/>
          <w:lang w:val="en-US"/>
        </w:rPr>
      </w:pPr>
      <w:r>
        <w:rPr>
          <w:rFonts w:ascii="Times New Roman" w:hAnsi="Times New Roman" w:cs="Times New Roman"/>
          <w:lang w:val="en-US"/>
        </w:rPr>
        <w:t xml:space="preserve">If the detailed terms and procedures of admission state that an examination is to be conducted, a person with disability may apply for the form of the examination to be adapted for their needs arising from their disability. To exercise this right, candidate submits a written request to the Disability Support Service by no later than three days before the </w:t>
      </w:r>
      <w:r w:rsidR="004254B1">
        <w:rPr>
          <w:rFonts w:ascii="Times New Roman" w:hAnsi="Times New Roman" w:cs="Times New Roman"/>
          <w:lang w:val="en-US"/>
        </w:rPr>
        <w:t>period for submission of applications applicable to them ends. If the procedure is not followed, the request is not recognized.</w:t>
      </w:r>
    </w:p>
    <w:p w14:paraId="5C16FEB0" w14:textId="7B34104A" w:rsidR="000A1F53" w:rsidRPr="00785B9F" w:rsidRDefault="004254B1" w:rsidP="004254B1">
      <w:pPr>
        <w:pStyle w:val="Akapitzlist"/>
        <w:numPr>
          <w:ilvl w:val="0"/>
          <w:numId w:val="5"/>
        </w:numPr>
        <w:spacing w:before="120" w:after="120" w:line="276" w:lineRule="auto"/>
        <w:ind w:left="426" w:hanging="426"/>
        <w:jc w:val="both"/>
        <w:rPr>
          <w:rFonts w:ascii="Times New Roman" w:hAnsi="Times New Roman" w:cs="Times New Roman"/>
          <w:lang w:val="en-US"/>
        </w:rPr>
      </w:pPr>
      <w:r w:rsidRPr="004254B1">
        <w:rPr>
          <w:rFonts w:ascii="Times New Roman" w:hAnsi="Times New Roman" w:cs="Times New Roman"/>
          <w:lang w:val="en-US"/>
        </w:rPr>
        <w:t>The form of the adapt</w:t>
      </w:r>
      <w:r>
        <w:rPr>
          <w:rFonts w:ascii="Times New Roman" w:hAnsi="Times New Roman" w:cs="Times New Roman"/>
          <w:lang w:val="en-US"/>
        </w:rPr>
        <w:t>ation of the examination form is established individually, in consultation with the committee, based on the consultation with the candidate and on the current documentation confirming the nature of their disability.</w:t>
      </w:r>
    </w:p>
    <w:p w14:paraId="79357A9A" w14:textId="4DFFC20A" w:rsidR="000A1F53" w:rsidRPr="00785B9F" w:rsidRDefault="004254B1" w:rsidP="004254B1">
      <w:pPr>
        <w:pStyle w:val="Akapitzlist"/>
        <w:numPr>
          <w:ilvl w:val="0"/>
          <w:numId w:val="5"/>
        </w:numPr>
        <w:spacing w:before="120" w:after="120" w:line="276" w:lineRule="auto"/>
        <w:ind w:left="426" w:hanging="426"/>
        <w:jc w:val="both"/>
        <w:rPr>
          <w:rFonts w:ascii="Times New Roman" w:hAnsi="Times New Roman" w:cs="Times New Roman"/>
          <w:lang w:val="en-US"/>
        </w:rPr>
      </w:pPr>
      <w:r w:rsidRPr="004254B1">
        <w:rPr>
          <w:rFonts w:ascii="Times New Roman" w:hAnsi="Times New Roman" w:cs="Times New Roman"/>
          <w:lang w:val="en-US"/>
        </w:rPr>
        <w:t>The form of the adap</w:t>
      </w:r>
      <w:r>
        <w:rPr>
          <w:rFonts w:ascii="Times New Roman" w:hAnsi="Times New Roman" w:cs="Times New Roman"/>
          <w:lang w:val="en-US"/>
        </w:rPr>
        <w:t>tation of the examination form is ruled on by the committee chairman in consultation with the head of the Disability Support Service.</w:t>
      </w:r>
    </w:p>
    <w:p w14:paraId="13AD6FE4" w14:textId="0D799757" w:rsidR="000A1F53" w:rsidRDefault="00DC2954" w:rsidP="000A1F53">
      <w:pPr>
        <w:spacing w:before="120" w:after="120" w:line="276" w:lineRule="auto"/>
        <w:jc w:val="center"/>
        <w:rPr>
          <w:rFonts w:ascii="Times New Roman" w:hAnsi="Times New Roman" w:cs="Times New Roman"/>
          <w:b/>
        </w:rPr>
      </w:pPr>
      <w:r>
        <w:rPr>
          <w:rFonts w:ascii="Times New Roman" w:hAnsi="Times New Roman" w:cs="Times New Roman"/>
          <w:b/>
        </w:rPr>
        <w:t>Section 4</w:t>
      </w:r>
      <w:r w:rsidR="000A1F53" w:rsidRPr="00AE4FBC">
        <w:rPr>
          <w:rFonts w:ascii="Times New Roman" w:hAnsi="Times New Roman" w:cs="Times New Roman"/>
          <w:b/>
        </w:rPr>
        <w:br/>
      </w:r>
      <w:r>
        <w:rPr>
          <w:rFonts w:ascii="Times New Roman" w:hAnsi="Times New Roman" w:cs="Times New Roman"/>
          <w:b/>
        </w:rPr>
        <w:t>Special provisions</w:t>
      </w:r>
    </w:p>
    <w:p w14:paraId="7FAA40BC" w14:textId="77777777" w:rsidR="000A1F53" w:rsidRDefault="000A1F53" w:rsidP="000A1F53">
      <w:pPr>
        <w:spacing w:before="120" w:after="120" w:line="276" w:lineRule="auto"/>
        <w:jc w:val="center"/>
        <w:rPr>
          <w:rFonts w:ascii="Times New Roman" w:hAnsi="Times New Roman" w:cs="Times New Roman"/>
        </w:rPr>
      </w:pPr>
      <w:r w:rsidRPr="00AE4FBC">
        <w:rPr>
          <w:rFonts w:ascii="Times New Roman" w:hAnsi="Times New Roman" w:cs="Times New Roman"/>
        </w:rPr>
        <w:t xml:space="preserve">§ </w:t>
      </w:r>
      <w:r>
        <w:rPr>
          <w:rFonts w:ascii="Times New Roman" w:hAnsi="Times New Roman" w:cs="Times New Roman"/>
        </w:rPr>
        <w:t>7</w:t>
      </w:r>
    </w:p>
    <w:p w14:paraId="5D9B6720" w14:textId="3B58F2F5" w:rsidR="00D45425" w:rsidRPr="00D45425" w:rsidRDefault="00D45425" w:rsidP="00E21BD7">
      <w:pPr>
        <w:pStyle w:val="Akapitzlist"/>
        <w:numPr>
          <w:ilvl w:val="0"/>
          <w:numId w:val="6"/>
        </w:numPr>
        <w:spacing w:before="120" w:after="120" w:line="276" w:lineRule="auto"/>
        <w:ind w:left="426"/>
        <w:jc w:val="both"/>
        <w:rPr>
          <w:rFonts w:ascii="Times New Roman" w:hAnsi="Times New Roman" w:cs="Times New Roman"/>
          <w:lang w:val="en-US"/>
        </w:rPr>
      </w:pPr>
      <w:r w:rsidRPr="00D45425">
        <w:rPr>
          <w:rFonts w:ascii="Times New Roman" w:hAnsi="Times New Roman" w:cs="Times New Roman"/>
          <w:lang w:val="en-US"/>
        </w:rPr>
        <w:t>Over the course of a</w:t>
      </w:r>
      <w:r>
        <w:rPr>
          <w:rFonts w:ascii="Times New Roman" w:hAnsi="Times New Roman" w:cs="Times New Roman"/>
          <w:lang w:val="en-US"/>
        </w:rPr>
        <w:t>n application round, the director is authorized to change the number of place</w:t>
      </w:r>
      <w:r w:rsidR="003104B7">
        <w:rPr>
          <w:rFonts w:ascii="Times New Roman" w:hAnsi="Times New Roman" w:cs="Times New Roman"/>
          <w:lang w:val="en-US"/>
        </w:rPr>
        <w:t>s</w:t>
      </w:r>
      <w:r>
        <w:rPr>
          <w:rFonts w:ascii="Times New Roman" w:hAnsi="Times New Roman" w:cs="Times New Roman"/>
          <w:lang w:val="en-US"/>
        </w:rPr>
        <w:t xml:space="preserve"> available</w:t>
      </w:r>
      <w:r w:rsidR="003104B7">
        <w:rPr>
          <w:rFonts w:ascii="Times New Roman" w:hAnsi="Times New Roman" w:cs="Times New Roman"/>
          <w:lang w:val="en-US"/>
        </w:rPr>
        <w:t xml:space="preserve"> in the application round to adjust the number of places to the governing laws and to the current needs of the admission procedure, including necessary changes arising from obligations related to research projects and grants.</w:t>
      </w:r>
    </w:p>
    <w:p w14:paraId="44B70E98" w14:textId="0AD713D2" w:rsidR="000A1F53" w:rsidRPr="002675F2" w:rsidRDefault="003104B7" w:rsidP="003104B7">
      <w:pPr>
        <w:pStyle w:val="Akapitzlist"/>
        <w:numPr>
          <w:ilvl w:val="0"/>
          <w:numId w:val="6"/>
        </w:numPr>
        <w:spacing w:before="120" w:after="120" w:line="276" w:lineRule="auto"/>
        <w:ind w:left="426"/>
        <w:jc w:val="both"/>
        <w:rPr>
          <w:rFonts w:ascii="Times New Roman" w:hAnsi="Times New Roman" w:cs="Times New Roman"/>
          <w:lang w:val="en-US"/>
        </w:rPr>
      </w:pPr>
      <w:r w:rsidRPr="003104B7">
        <w:rPr>
          <w:rFonts w:ascii="Times New Roman" w:hAnsi="Times New Roman" w:cs="Times New Roman"/>
          <w:lang w:val="en-US"/>
        </w:rPr>
        <w:t>For programs conducted on the basis o</w:t>
      </w:r>
      <w:r>
        <w:rPr>
          <w:rFonts w:ascii="Times New Roman" w:hAnsi="Times New Roman" w:cs="Times New Roman"/>
          <w:lang w:val="en-US"/>
        </w:rPr>
        <w:t>f agreements signed between the University and other entities, provisions of this resolution are applie</w:t>
      </w:r>
      <w:r w:rsidR="002675F2">
        <w:rPr>
          <w:rFonts w:ascii="Times New Roman" w:hAnsi="Times New Roman" w:cs="Times New Roman"/>
          <w:lang w:val="en-US"/>
        </w:rPr>
        <w:t>d</w:t>
      </w:r>
      <w:r>
        <w:rPr>
          <w:rFonts w:ascii="Times New Roman" w:hAnsi="Times New Roman" w:cs="Times New Roman"/>
          <w:lang w:val="en-US"/>
        </w:rPr>
        <w:t xml:space="preserve"> </w:t>
      </w:r>
      <w:r>
        <w:rPr>
          <w:rFonts w:ascii="Times New Roman" w:hAnsi="Times New Roman" w:cs="Times New Roman"/>
          <w:i/>
          <w:iCs/>
          <w:lang w:val="en-US"/>
        </w:rPr>
        <w:t>mutatis mutandis</w:t>
      </w:r>
      <w:r>
        <w:rPr>
          <w:rFonts w:ascii="Times New Roman" w:hAnsi="Times New Roman" w:cs="Times New Roman"/>
          <w:lang w:val="en-US"/>
        </w:rPr>
        <w:t xml:space="preserve">, </w:t>
      </w:r>
      <w:r w:rsidR="00160FB8">
        <w:rPr>
          <w:rFonts w:ascii="Times New Roman" w:hAnsi="Times New Roman" w:cs="Times New Roman"/>
          <w:lang w:val="en-US"/>
        </w:rPr>
        <w:t xml:space="preserve">taking into </w:t>
      </w:r>
      <w:r>
        <w:rPr>
          <w:rFonts w:ascii="Times New Roman" w:hAnsi="Times New Roman" w:cs="Times New Roman"/>
          <w:lang w:val="en-US"/>
        </w:rPr>
        <w:t>consider</w:t>
      </w:r>
      <w:r w:rsidR="00160FB8">
        <w:rPr>
          <w:rFonts w:ascii="Times New Roman" w:hAnsi="Times New Roman" w:cs="Times New Roman"/>
          <w:lang w:val="en-US"/>
        </w:rPr>
        <w:t>ation</w:t>
      </w:r>
      <w:r>
        <w:rPr>
          <w:rFonts w:ascii="Times New Roman" w:hAnsi="Times New Roman" w:cs="Times New Roman"/>
          <w:lang w:val="en-US"/>
        </w:rPr>
        <w:t xml:space="preserve"> provisions stated in the agreements.</w:t>
      </w:r>
    </w:p>
    <w:p w14:paraId="3973F1B5" w14:textId="222D8604" w:rsidR="00AF7754" w:rsidRPr="00AF7754" w:rsidRDefault="00AF7754" w:rsidP="00AF7754">
      <w:pPr>
        <w:pStyle w:val="Akapitzlist"/>
        <w:numPr>
          <w:ilvl w:val="0"/>
          <w:numId w:val="6"/>
        </w:numPr>
        <w:jc w:val="both"/>
        <w:rPr>
          <w:rFonts w:ascii="Times New Roman" w:eastAsia="Times New Roman" w:hAnsi="Times New Roman" w:cs="Times New Roman"/>
          <w:lang w:val="en-US" w:eastAsia="pl-PL"/>
        </w:rPr>
      </w:pPr>
      <w:r w:rsidRPr="00AF7754">
        <w:rPr>
          <w:rFonts w:ascii="Times New Roman" w:hAnsi="Times New Roman" w:cs="Times New Roman"/>
          <w:lang w:val="en-US"/>
        </w:rPr>
        <w:t xml:space="preserve">Candidates for places at school financed with additional funds from external or internal sources, the conditions of which require entry on the list of doctoral students, may be admitted to the school under a special competition procedure, in accordance with the procedure specified by the </w:t>
      </w:r>
      <w:r>
        <w:rPr>
          <w:rFonts w:ascii="Times New Roman" w:hAnsi="Times New Roman" w:cs="Times New Roman"/>
          <w:lang w:val="en-US"/>
        </w:rPr>
        <w:t>director</w:t>
      </w:r>
      <w:r w:rsidRPr="00AF7754">
        <w:rPr>
          <w:rFonts w:ascii="Times New Roman" w:hAnsi="Times New Roman" w:cs="Times New Roman"/>
          <w:lang w:val="en-US"/>
        </w:rPr>
        <w:t xml:space="preserve">, taking into account the provisions of the regulations and </w:t>
      </w:r>
      <w:r>
        <w:rPr>
          <w:rFonts w:ascii="Times New Roman" w:hAnsi="Times New Roman" w:cs="Times New Roman"/>
          <w:lang w:val="en-US"/>
        </w:rPr>
        <w:t xml:space="preserve">agreements </w:t>
      </w:r>
      <w:r w:rsidRPr="00AF7754">
        <w:rPr>
          <w:rFonts w:ascii="Times New Roman" w:hAnsi="Times New Roman" w:cs="Times New Roman"/>
          <w:lang w:val="en-US"/>
        </w:rPr>
        <w:t>related to the method of financing. The use of funds from internal sources for recruitment in a special competition procedure requires a positive opinion from the school board.</w:t>
      </w:r>
    </w:p>
    <w:p w14:paraId="7B62FE7E" w14:textId="3125EF6E" w:rsidR="00AF7754" w:rsidRPr="00AF7754" w:rsidRDefault="00AF7754" w:rsidP="00AF7754">
      <w:pPr>
        <w:spacing w:before="120" w:after="120" w:line="276" w:lineRule="auto"/>
        <w:jc w:val="center"/>
        <w:rPr>
          <w:rFonts w:ascii="Times New Roman" w:hAnsi="Times New Roman" w:cs="Times New Roman"/>
          <w:b/>
          <w:lang w:val="en-US"/>
        </w:rPr>
      </w:pPr>
      <w:r>
        <w:rPr>
          <w:rFonts w:ascii="Times New Roman" w:hAnsi="Times New Roman" w:cs="Times New Roman"/>
          <w:sz w:val="20"/>
          <w:lang w:val="en-US"/>
        </w:rPr>
        <w:br w:type="page"/>
      </w:r>
    </w:p>
    <w:p w14:paraId="1FCA1279" w14:textId="65640D4D" w:rsidR="00AF7754" w:rsidRPr="00AF7754" w:rsidRDefault="00AF7754" w:rsidP="00AF7754">
      <w:pPr>
        <w:spacing w:before="120" w:after="120" w:line="276" w:lineRule="auto"/>
        <w:jc w:val="center"/>
        <w:rPr>
          <w:rFonts w:ascii="Times New Roman" w:hAnsi="Times New Roman" w:cs="Times New Roman"/>
          <w:lang w:val="en-US"/>
        </w:rPr>
      </w:pPr>
      <w:r w:rsidRPr="00AF7754">
        <w:rPr>
          <w:rFonts w:ascii="Times New Roman" w:hAnsi="Times New Roman" w:cs="Times New Roman"/>
          <w:lang w:val="en-US"/>
        </w:rPr>
        <w:lastRenderedPageBreak/>
        <w:t xml:space="preserve">§ </w:t>
      </w:r>
      <w:r>
        <w:rPr>
          <w:rFonts w:ascii="Times New Roman" w:hAnsi="Times New Roman" w:cs="Times New Roman"/>
          <w:lang w:val="en-US"/>
        </w:rPr>
        <w:t>8</w:t>
      </w:r>
    </w:p>
    <w:p w14:paraId="34C1DF48" w14:textId="77777777" w:rsidR="00AE2FB0" w:rsidRDefault="00AE2FB0">
      <w:pPr>
        <w:rPr>
          <w:rFonts w:ascii="Times New Roman" w:hAnsi="Times New Roman" w:cs="Times New Roman"/>
          <w:lang w:val="en-US"/>
        </w:rPr>
      </w:pPr>
      <w:r w:rsidRPr="00AE2FB0">
        <w:rPr>
          <w:rFonts w:ascii="Times New Roman" w:hAnsi="Times New Roman" w:cs="Times New Roman"/>
          <w:lang w:val="en-US"/>
        </w:rPr>
        <w:t>In matters relating to recruitment, not covered by this resolution, the director decides.</w:t>
      </w:r>
    </w:p>
    <w:p w14:paraId="60D6D8D6" w14:textId="77777777" w:rsidR="00AE2FB0" w:rsidRDefault="00AE2FB0">
      <w:pPr>
        <w:rPr>
          <w:rFonts w:ascii="Times New Roman" w:hAnsi="Times New Roman" w:cs="Times New Roman"/>
          <w:lang w:val="en-US"/>
        </w:rPr>
      </w:pPr>
    </w:p>
    <w:p w14:paraId="09770B10" w14:textId="0DBA63A6" w:rsidR="00AE2FB0" w:rsidRDefault="00AE2FB0" w:rsidP="00AE2FB0">
      <w:pPr>
        <w:jc w:val="center"/>
        <w:rPr>
          <w:rFonts w:ascii="Times New Roman" w:hAnsi="Times New Roman" w:cs="Times New Roman"/>
          <w:lang w:val="en-US"/>
        </w:rPr>
      </w:pPr>
      <w:r w:rsidRPr="00AF7754">
        <w:rPr>
          <w:rFonts w:ascii="Times New Roman" w:hAnsi="Times New Roman" w:cs="Times New Roman"/>
          <w:b/>
          <w:lang w:val="en-US"/>
        </w:rPr>
        <w:t xml:space="preserve">Section </w:t>
      </w:r>
      <w:r>
        <w:rPr>
          <w:rFonts w:ascii="Times New Roman" w:hAnsi="Times New Roman" w:cs="Times New Roman"/>
          <w:b/>
          <w:lang w:val="en-US"/>
        </w:rPr>
        <w:t>5</w:t>
      </w:r>
      <w:r w:rsidRPr="00AF7754">
        <w:rPr>
          <w:rFonts w:ascii="Times New Roman" w:hAnsi="Times New Roman" w:cs="Times New Roman"/>
          <w:b/>
          <w:lang w:val="en-US"/>
        </w:rPr>
        <w:br/>
      </w:r>
      <w:r>
        <w:rPr>
          <w:rFonts w:ascii="Times New Roman" w:hAnsi="Times New Roman" w:cs="Times New Roman"/>
          <w:b/>
          <w:lang w:val="en-US"/>
        </w:rPr>
        <w:t>Final provisions</w:t>
      </w:r>
    </w:p>
    <w:p w14:paraId="3C258D4D" w14:textId="237D01CA" w:rsidR="00AF7754" w:rsidRDefault="00AE2FB0">
      <w:pPr>
        <w:rPr>
          <w:rFonts w:ascii="Times New Roman" w:hAnsi="Times New Roman" w:cs="Times New Roman"/>
          <w:lang w:val="en-US"/>
        </w:rPr>
      </w:pPr>
      <w:r w:rsidRPr="00AE2FB0">
        <w:rPr>
          <w:rFonts w:ascii="Times New Roman" w:hAnsi="Times New Roman" w:cs="Times New Roman"/>
          <w:lang w:val="en-US"/>
        </w:rPr>
        <w:t>The resolution comes into force on the day of its adoption.</w:t>
      </w:r>
      <w:r w:rsidR="00AF7754">
        <w:rPr>
          <w:rFonts w:ascii="Times New Roman" w:hAnsi="Times New Roman" w:cs="Times New Roman"/>
          <w:lang w:val="en-US"/>
        </w:rPr>
        <w:br w:type="page"/>
      </w:r>
    </w:p>
    <w:p w14:paraId="5CDB694A" w14:textId="77777777" w:rsidR="00AF7754" w:rsidRDefault="00AF7754" w:rsidP="00AF7754">
      <w:pPr>
        <w:rPr>
          <w:rFonts w:ascii="Times New Roman" w:hAnsi="Times New Roman" w:cs="Times New Roman"/>
          <w:sz w:val="20"/>
          <w:lang w:val="en-US"/>
        </w:rPr>
      </w:pPr>
    </w:p>
    <w:p w14:paraId="028C80D6" w14:textId="477B051E" w:rsidR="00E76D34" w:rsidRPr="00C50AEA" w:rsidRDefault="0001786C" w:rsidP="00E76D34">
      <w:pPr>
        <w:spacing w:before="120" w:after="120" w:line="276" w:lineRule="auto"/>
        <w:jc w:val="right"/>
        <w:rPr>
          <w:rFonts w:ascii="Times New Roman" w:hAnsi="Times New Roman" w:cs="Times New Roman"/>
          <w:sz w:val="20"/>
          <w:lang w:val="en-US"/>
        </w:rPr>
      </w:pPr>
      <w:r w:rsidRPr="00C50AEA">
        <w:rPr>
          <w:rFonts w:ascii="Times New Roman" w:hAnsi="Times New Roman" w:cs="Times New Roman"/>
          <w:sz w:val="20"/>
          <w:lang w:val="en-US"/>
        </w:rPr>
        <w:t>Appendix</w:t>
      </w:r>
      <w:r w:rsidR="00812AB2">
        <w:rPr>
          <w:rFonts w:ascii="Times New Roman" w:hAnsi="Times New Roman" w:cs="Times New Roman"/>
          <w:sz w:val="20"/>
          <w:lang w:val="en-US"/>
        </w:rPr>
        <w:t xml:space="preserve"> No 1</w:t>
      </w:r>
      <w:r w:rsidRPr="00C50AEA">
        <w:rPr>
          <w:rFonts w:ascii="Times New Roman" w:hAnsi="Times New Roman" w:cs="Times New Roman"/>
          <w:sz w:val="20"/>
          <w:lang w:val="en-US"/>
        </w:rPr>
        <w:t xml:space="preserve"> to the resolution No.</w:t>
      </w:r>
      <w:r w:rsidR="00E76D34" w:rsidRPr="00C50AEA">
        <w:rPr>
          <w:rFonts w:ascii="Times New Roman" w:hAnsi="Times New Roman" w:cs="Times New Roman"/>
          <w:sz w:val="20"/>
          <w:lang w:val="en-US"/>
        </w:rPr>
        <w:t xml:space="preserve"> </w:t>
      </w:r>
      <w:r w:rsidR="00812AB2">
        <w:rPr>
          <w:rFonts w:ascii="Times New Roman" w:hAnsi="Times New Roman" w:cs="Times New Roman"/>
          <w:sz w:val="20"/>
          <w:lang w:val="en-US"/>
        </w:rPr>
        <w:t>10</w:t>
      </w:r>
      <w:r w:rsidR="009D59EA" w:rsidRPr="00C50AEA">
        <w:rPr>
          <w:rFonts w:ascii="Times New Roman" w:hAnsi="Times New Roman" w:cs="Times New Roman"/>
          <w:sz w:val="20"/>
          <w:lang w:val="en-US"/>
        </w:rPr>
        <w:t>5</w:t>
      </w:r>
      <w:r w:rsidR="00E76D34" w:rsidRPr="00C50AEA">
        <w:rPr>
          <w:rFonts w:ascii="Times New Roman" w:hAnsi="Times New Roman" w:cs="Times New Roman"/>
          <w:sz w:val="20"/>
          <w:lang w:val="en-US"/>
        </w:rPr>
        <w:t>/</w:t>
      </w:r>
      <w:r w:rsidR="00812AB2">
        <w:rPr>
          <w:rFonts w:ascii="Times New Roman" w:hAnsi="Times New Roman" w:cs="Times New Roman"/>
          <w:sz w:val="20"/>
          <w:lang w:val="en-US"/>
        </w:rPr>
        <w:t>XI</w:t>
      </w:r>
      <w:r w:rsidR="00E76D34" w:rsidRPr="00C50AEA">
        <w:rPr>
          <w:rFonts w:ascii="Times New Roman" w:hAnsi="Times New Roman" w:cs="Times New Roman"/>
          <w:sz w:val="20"/>
          <w:lang w:val="en-US"/>
        </w:rPr>
        <w:t>I/2020</w:t>
      </w:r>
      <w:r w:rsidR="007668F6" w:rsidRPr="00C50AEA">
        <w:rPr>
          <w:rFonts w:ascii="Times New Roman" w:hAnsi="Times New Roman" w:cs="Times New Roman"/>
          <w:sz w:val="20"/>
          <w:lang w:val="en-US"/>
        </w:rPr>
        <w:br/>
      </w:r>
      <w:r w:rsidRPr="00C50AEA">
        <w:rPr>
          <w:rFonts w:ascii="Times New Roman" w:hAnsi="Times New Roman" w:cs="Times New Roman"/>
          <w:sz w:val="20"/>
          <w:lang w:val="en-US"/>
        </w:rPr>
        <w:t xml:space="preserve">of the Senate of the JU of </w:t>
      </w:r>
      <w:r w:rsidR="00812AB2">
        <w:rPr>
          <w:rFonts w:ascii="Times New Roman" w:hAnsi="Times New Roman" w:cs="Times New Roman"/>
          <w:sz w:val="20"/>
          <w:lang w:val="en-US"/>
        </w:rPr>
        <w:t>16</w:t>
      </w:r>
      <w:r w:rsidR="00E76D34" w:rsidRPr="00C50AEA">
        <w:rPr>
          <w:rFonts w:ascii="Times New Roman" w:hAnsi="Times New Roman" w:cs="Times New Roman"/>
          <w:sz w:val="20"/>
          <w:lang w:val="en-US"/>
        </w:rPr>
        <w:t xml:space="preserve"> </w:t>
      </w:r>
      <w:r w:rsidR="00812AB2">
        <w:rPr>
          <w:rFonts w:ascii="Times New Roman" w:hAnsi="Times New Roman" w:cs="Times New Roman"/>
          <w:sz w:val="20"/>
          <w:lang w:val="en-US"/>
        </w:rPr>
        <w:t xml:space="preserve">December </w:t>
      </w:r>
      <w:r w:rsidR="00E76D34" w:rsidRPr="00C50AEA">
        <w:rPr>
          <w:rFonts w:ascii="Times New Roman" w:hAnsi="Times New Roman" w:cs="Times New Roman"/>
          <w:sz w:val="20"/>
          <w:lang w:val="en-US"/>
        </w:rPr>
        <w:t>2020</w:t>
      </w:r>
    </w:p>
    <w:p w14:paraId="633741B2" w14:textId="48ED8E95" w:rsidR="007668F6" w:rsidRPr="00C50AEA" w:rsidRDefault="0001786C" w:rsidP="007668F6">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 xml:space="preserve">Detailed terms and procedures of admission to the </w:t>
      </w:r>
      <w:r w:rsidR="00FE0415">
        <w:rPr>
          <w:rFonts w:ascii="Times New Roman" w:hAnsi="Times New Roman" w:cs="Times New Roman"/>
          <w:b/>
          <w:lang w:val="en-US"/>
        </w:rPr>
        <w:t>D</w:t>
      </w:r>
      <w:r w:rsidRPr="00C50AEA">
        <w:rPr>
          <w:rFonts w:ascii="Times New Roman" w:hAnsi="Times New Roman" w:cs="Times New Roman"/>
          <w:b/>
          <w:lang w:val="en-US"/>
        </w:rPr>
        <w:t xml:space="preserve">octoral </w:t>
      </w:r>
      <w:r w:rsidR="00FE0415">
        <w:rPr>
          <w:rFonts w:ascii="Times New Roman" w:hAnsi="Times New Roman" w:cs="Times New Roman"/>
          <w:b/>
          <w:lang w:val="en-US"/>
        </w:rPr>
        <w:t>S</w:t>
      </w:r>
      <w:r w:rsidRPr="00C50AEA">
        <w:rPr>
          <w:rFonts w:ascii="Times New Roman" w:hAnsi="Times New Roman" w:cs="Times New Roman"/>
          <w:b/>
          <w:lang w:val="en-US"/>
        </w:rPr>
        <w:t>chool</w:t>
      </w:r>
      <w:r w:rsidR="00FE0415">
        <w:rPr>
          <w:rFonts w:ascii="Times New Roman" w:hAnsi="Times New Roman" w:cs="Times New Roman"/>
          <w:b/>
          <w:lang w:val="en-US"/>
        </w:rPr>
        <w:t xml:space="preserve"> in the Social Sciences</w:t>
      </w:r>
      <w:r w:rsidRPr="00C50AEA">
        <w:rPr>
          <w:rFonts w:ascii="Times New Roman" w:hAnsi="Times New Roman" w:cs="Times New Roman"/>
          <w:b/>
          <w:lang w:val="en-US"/>
        </w:rPr>
        <w:t xml:space="preserve"> at the Jagiellonian Univers</w:t>
      </w:r>
      <w:r w:rsidR="00C50AEA" w:rsidRPr="00C50AEA">
        <w:rPr>
          <w:rFonts w:ascii="Times New Roman" w:hAnsi="Times New Roman" w:cs="Times New Roman"/>
          <w:b/>
          <w:lang w:val="en-US"/>
        </w:rPr>
        <w:t>i</w:t>
      </w:r>
      <w:r w:rsidRPr="00C50AEA">
        <w:rPr>
          <w:rFonts w:ascii="Times New Roman" w:hAnsi="Times New Roman" w:cs="Times New Roman"/>
          <w:b/>
          <w:lang w:val="en-US"/>
        </w:rPr>
        <w:t>ty in the academic year 202</w:t>
      </w:r>
      <w:r w:rsidR="00125B1A">
        <w:rPr>
          <w:rFonts w:ascii="Times New Roman" w:hAnsi="Times New Roman" w:cs="Times New Roman"/>
          <w:b/>
          <w:lang w:val="en-US"/>
        </w:rPr>
        <w:t>2</w:t>
      </w:r>
      <w:r w:rsidRPr="00C50AEA">
        <w:rPr>
          <w:rFonts w:ascii="Times New Roman" w:hAnsi="Times New Roman" w:cs="Times New Roman"/>
          <w:b/>
          <w:lang w:val="en-US"/>
        </w:rPr>
        <w:t>/202</w:t>
      </w:r>
      <w:r w:rsidR="00125B1A">
        <w:rPr>
          <w:rFonts w:ascii="Times New Roman" w:hAnsi="Times New Roman" w:cs="Times New Roman"/>
          <w:b/>
          <w:lang w:val="en-US"/>
        </w:rPr>
        <w:t>3</w:t>
      </w:r>
    </w:p>
    <w:p w14:paraId="2E862F1C" w14:textId="5C83D892" w:rsidR="00867ACB" w:rsidRPr="00765DA7" w:rsidRDefault="00867ACB" w:rsidP="00765DA7">
      <w:pPr>
        <w:pStyle w:val="Tekstkomentarza"/>
        <w:numPr>
          <w:ilvl w:val="0"/>
          <w:numId w:val="48"/>
        </w:numPr>
        <w:rPr>
          <w:rFonts w:ascii="Times New Roman" w:hAnsi="Times New Roman" w:cs="Times New Roman"/>
          <w:sz w:val="22"/>
          <w:szCs w:val="22"/>
          <w:lang w:val="en-US"/>
        </w:rPr>
      </w:pPr>
      <w:r w:rsidRPr="00765DA7">
        <w:rPr>
          <w:rFonts w:ascii="Times New Roman" w:hAnsi="Times New Roman" w:cs="Times New Roman"/>
          <w:sz w:val="22"/>
          <w:szCs w:val="22"/>
          <w:lang w:val="en-US"/>
        </w:rPr>
        <w:t>Interdisciplinary Doctoral Program „Society of the Future”, and International PhD Programme in Cognitive Neuroscience</w:t>
      </w:r>
    </w:p>
    <w:p w14:paraId="75804E26" w14:textId="611CF23E" w:rsidR="007668F6" w:rsidRPr="00C50AEA" w:rsidRDefault="007668F6" w:rsidP="00765DA7">
      <w:pPr>
        <w:pStyle w:val="Akapitzlist"/>
        <w:spacing w:before="120" w:after="120" w:line="276" w:lineRule="auto"/>
        <w:ind w:left="567"/>
        <w:jc w:val="both"/>
        <w:rPr>
          <w:rFonts w:ascii="Times New Roman" w:hAnsi="Times New Roman" w:cs="Times New Roman"/>
          <w:b/>
          <w:lang w:val="en-US"/>
        </w:rPr>
      </w:pPr>
    </w:p>
    <w:p w14:paraId="3320B8C3" w14:textId="3A4AF2AD" w:rsidR="00791643" w:rsidRPr="00C50AEA" w:rsidRDefault="0001786C" w:rsidP="0079164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14:paraId="22C62BE3" w14:textId="49184F33" w:rsidR="0001786C" w:rsidRPr="00C50AEA" w:rsidRDefault="0001786C"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Magister inżynier</w:t>
      </w:r>
      <w:r w:rsidRPr="00C50AEA">
        <w:rPr>
          <w:rFonts w:ascii="Times New Roman" w:hAnsi="Times New Roman" w:cs="Times New Roman"/>
          <w:lang w:val="en-US"/>
        </w:rPr>
        <w:t>, or equivalent title awarded in any field of study.</w:t>
      </w:r>
    </w:p>
    <w:p w14:paraId="7D3B27DD" w14:textId="77777777" w:rsidR="00125B1A" w:rsidRPr="00125B1A" w:rsidRDefault="00125B1A" w:rsidP="00125B1A">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Verification of the fulfillment of this condition takes place after qualifying for admission to the doctoral school, at the time of entry into the list of doctoral students.</w:t>
      </w:r>
    </w:p>
    <w:p w14:paraId="617542D1" w14:textId="77777777" w:rsidR="00125B1A" w:rsidRPr="00125B1A" w:rsidRDefault="00125B1A" w:rsidP="00125B1A">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In exceptional cases, justified by the highest quality of scientific achievements, a person referred to in art. 186 paragraph 2 of the Act, i.e. a person who is a graduate of first-cycle studies or a student who has completed the third year of uniform master's studies, without the professional title of magister, master engineer or equivalent.</w:t>
      </w:r>
    </w:p>
    <w:p w14:paraId="196395D9" w14:textId="60FA787D" w:rsidR="00791643" w:rsidRDefault="00125B1A" w:rsidP="00125B1A">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For people who use the extraordinary procedure pursuant to Art. 186 paragraph 2 of the Act, the verification takes place before admission to the first stage of the recruitment procedure, on the basis of an opinion confirming the high quality of the research works carried out and the high level of advancement of these works, issued by a research supervisor with at least a postdoctoral degree or an employee of a foreign university or scientific institution with significant achievements.</w:t>
      </w:r>
    </w:p>
    <w:p w14:paraId="03ED44C8" w14:textId="77777777" w:rsidR="00125B1A" w:rsidRPr="00C50AEA" w:rsidRDefault="00125B1A" w:rsidP="00125B1A">
      <w:pPr>
        <w:spacing w:before="120" w:after="120" w:line="276" w:lineRule="auto"/>
        <w:jc w:val="both"/>
        <w:rPr>
          <w:rFonts w:ascii="Times New Roman" w:hAnsi="Times New Roman" w:cs="Times New Roman"/>
          <w:lang w:val="en-US"/>
        </w:rPr>
      </w:pPr>
    </w:p>
    <w:p w14:paraId="7DE76B27" w14:textId="2E6F3304" w:rsidR="00791643" w:rsidRPr="00C50AEA" w:rsidRDefault="0001786C" w:rsidP="00791643">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14:paraId="313BA176" w14:textId="4E95BD96" w:rsidR="00867ACB" w:rsidRPr="00765DA7" w:rsidRDefault="0001786C" w:rsidP="00867ACB">
      <w:pPr>
        <w:pStyle w:val="Tekstkomentarza"/>
        <w:rPr>
          <w:rFonts w:ascii="Times New Roman" w:hAnsi="Times New Roman" w:cs="Times New Roman"/>
          <w:sz w:val="22"/>
          <w:szCs w:val="22"/>
          <w:lang w:val="en-US"/>
        </w:rPr>
      </w:pPr>
      <w:r w:rsidRPr="00765DA7">
        <w:rPr>
          <w:rFonts w:ascii="Times New Roman" w:hAnsi="Times New Roman" w:cs="Times New Roman"/>
          <w:sz w:val="22"/>
          <w:szCs w:val="22"/>
          <w:lang w:val="en-US"/>
        </w:rPr>
        <w:t>The admission procedure is conducted in English.</w:t>
      </w:r>
      <w:r w:rsidR="00867ACB" w:rsidRPr="00765DA7">
        <w:rPr>
          <w:rFonts w:ascii="Times New Roman" w:hAnsi="Times New Roman" w:cs="Times New Roman"/>
          <w:sz w:val="22"/>
          <w:szCs w:val="22"/>
          <w:lang w:val="en-US"/>
        </w:rPr>
        <w:t xml:space="preserve"> </w:t>
      </w:r>
      <w:r w:rsidR="00125B1A" w:rsidRPr="00125B1A">
        <w:rPr>
          <w:rStyle w:val="jlqj4b"/>
          <w:rFonts w:ascii="Times New Roman" w:hAnsi="Times New Roman" w:cs="Times New Roman"/>
          <w:sz w:val="22"/>
          <w:szCs w:val="22"/>
          <w:lang w:val="en"/>
        </w:rPr>
        <w:t>The candidate's application must be in English.</w:t>
      </w:r>
    </w:p>
    <w:p w14:paraId="237953B1" w14:textId="61FFE687" w:rsidR="00791643" w:rsidRPr="00C50AEA" w:rsidRDefault="00791643" w:rsidP="00791643">
      <w:pPr>
        <w:spacing w:before="120" w:after="120" w:line="276" w:lineRule="auto"/>
        <w:jc w:val="both"/>
        <w:rPr>
          <w:rFonts w:ascii="Times New Roman" w:hAnsi="Times New Roman" w:cs="Times New Roman"/>
          <w:lang w:val="en-US"/>
        </w:rPr>
      </w:pPr>
    </w:p>
    <w:p w14:paraId="66F3278F" w14:textId="1BEAED3C" w:rsidR="00791643" w:rsidRPr="00C50AEA" w:rsidRDefault="000C0F88" w:rsidP="00474CD0">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14:paraId="3A8C7FF6" w14:textId="77777777" w:rsidR="00451982" w:rsidRP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A person joining the recruitment procedure presents a complete set of documents indicated in the recruitment announcement as part of the submitted application.</w:t>
      </w:r>
    </w:p>
    <w:p w14:paraId="3B15E658" w14:textId="77777777" w:rsidR="00451982" w:rsidRP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Submitting an incomplete application or application containing significant deficiencies in relation to the requirements for its preparation specified in the announcement of recruitment results in its inability to be assessed and the qualification result being set on the ranking list equal to 0 (zero) points.</w:t>
      </w:r>
    </w:p>
    <w:p w14:paraId="52329FF9" w14:textId="77777777" w:rsidR="00451982" w:rsidRP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The complete application is submitted for evaluation as part of the first stage.</w:t>
      </w:r>
    </w:p>
    <w:p w14:paraId="36E1CFD2" w14:textId="7B3003C5" w:rsidR="00451982" w:rsidRDefault="00451982" w:rsidP="00451982">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In the first stage, the following are assessed:</w:t>
      </w:r>
    </w:p>
    <w:p w14:paraId="318C7CDC" w14:textId="77777777" w:rsidR="00451982" w:rsidRPr="00451982" w:rsidRDefault="00AE45F5" w:rsidP="00451982">
      <w:pPr>
        <w:pStyle w:val="Tekstkomentarza"/>
        <w:numPr>
          <w:ilvl w:val="0"/>
          <w:numId w:val="15"/>
        </w:numPr>
        <w:jc w:val="both"/>
        <w:rPr>
          <w:rFonts w:ascii="Times New Roman" w:hAnsi="Times New Roman" w:cs="Times New Roman"/>
          <w:sz w:val="22"/>
          <w:szCs w:val="22"/>
          <w:lang w:val="en-US"/>
        </w:rPr>
      </w:pPr>
      <w:r w:rsidRPr="00765DA7">
        <w:rPr>
          <w:rFonts w:ascii="Times New Roman" w:hAnsi="Times New Roman" w:cs="Times New Roman"/>
          <w:sz w:val="22"/>
          <w:szCs w:val="22"/>
          <w:lang w:val="en-US"/>
        </w:rPr>
        <w:t>interdisciplinarity</w:t>
      </w:r>
      <w:r w:rsidR="000C0F88" w:rsidRPr="00765DA7">
        <w:rPr>
          <w:rFonts w:ascii="Times New Roman" w:hAnsi="Times New Roman" w:cs="Times New Roman"/>
          <w:sz w:val="22"/>
          <w:szCs w:val="22"/>
          <w:lang w:val="en-US"/>
        </w:rPr>
        <w:t xml:space="preserve"> of candidate’s research interests </w:t>
      </w:r>
      <w:r w:rsidR="00AC34FA" w:rsidRPr="00765DA7">
        <w:rPr>
          <w:rStyle w:val="jlqj4b"/>
          <w:rFonts w:ascii="Times New Roman" w:hAnsi="Times New Roman" w:cs="Times New Roman"/>
          <w:sz w:val="22"/>
          <w:szCs w:val="22"/>
          <w:lang w:val="en"/>
        </w:rPr>
        <w:t xml:space="preserve">in the fields of knowledge and / or </w:t>
      </w:r>
      <w:r w:rsidR="00AC34FA" w:rsidRPr="00451982">
        <w:rPr>
          <w:rStyle w:val="jlqj4b"/>
          <w:rFonts w:ascii="Times New Roman" w:hAnsi="Times New Roman" w:cs="Times New Roman"/>
          <w:sz w:val="22"/>
          <w:szCs w:val="22"/>
          <w:lang w:val="en"/>
        </w:rPr>
        <w:t>disciplines covered by the given program being assessed</w:t>
      </w:r>
      <w:r w:rsidR="000C0F88" w:rsidRPr="00451982">
        <w:rPr>
          <w:rFonts w:ascii="Times New Roman" w:hAnsi="Times New Roman" w:cs="Times New Roman"/>
          <w:sz w:val="22"/>
          <w:szCs w:val="22"/>
          <w:lang w:val="en-US"/>
        </w:rPr>
        <w:t>;</w:t>
      </w:r>
    </w:p>
    <w:p w14:paraId="7A6416F8" w14:textId="132946C4" w:rsidR="00791643" w:rsidRPr="00451982" w:rsidRDefault="000C0F88" w:rsidP="00451982">
      <w:pPr>
        <w:pStyle w:val="Tekstkomentarza"/>
        <w:numPr>
          <w:ilvl w:val="0"/>
          <w:numId w:val="15"/>
        </w:numPr>
        <w:rPr>
          <w:rFonts w:ascii="Times New Roman" w:hAnsi="Times New Roman" w:cs="Times New Roman"/>
          <w:sz w:val="22"/>
          <w:szCs w:val="22"/>
          <w:lang w:val="en-US"/>
        </w:rPr>
      </w:pPr>
      <w:r w:rsidRPr="00451982">
        <w:rPr>
          <w:rFonts w:ascii="Times New Roman" w:hAnsi="Times New Roman" w:cs="Times New Roman"/>
          <w:sz w:val="22"/>
          <w:szCs w:val="22"/>
          <w:lang w:val="en-US"/>
        </w:rPr>
        <w:t>research pro</w:t>
      </w:r>
      <w:r w:rsidR="00AC34FA" w:rsidRPr="00451982">
        <w:rPr>
          <w:rFonts w:ascii="Times New Roman" w:hAnsi="Times New Roman" w:cs="Times New Roman"/>
          <w:sz w:val="22"/>
          <w:szCs w:val="22"/>
          <w:lang w:val="en-US"/>
        </w:rPr>
        <w:t>ject</w:t>
      </w:r>
      <w:r w:rsidR="00791643" w:rsidRPr="00451982">
        <w:rPr>
          <w:rFonts w:ascii="Times New Roman" w:hAnsi="Times New Roman" w:cs="Times New Roman"/>
          <w:sz w:val="22"/>
          <w:szCs w:val="22"/>
          <w:lang w:val="en-US"/>
        </w:rPr>
        <w:t>.</w:t>
      </w:r>
    </w:p>
    <w:p w14:paraId="31A8C774" w14:textId="6267D753" w:rsidR="00791643" w:rsidRPr="00C50AEA" w:rsidRDefault="000C0F88"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r w:rsidR="00791643" w:rsidRPr="00C50AEA">
        <w:rPr>
          <w:rFonts w:ascii="Times New Roman" w:hAnsi="Times New Roman" w:cs="Times New Roman"/>
          <w:lang w:val="en-US"/>
        </w:rPr>
        <w:t>:</w:t>
      </w:r>
    </w:p>
    <w:p w14:paraId="7FA557D1" w14:textId="52CEA31F" w:rsidR="00791643" w:rsidRPr="00C50AEA" w:rsidRDefault="000C0F88" w:rsidP="00E21BD7">
      <w:pPr>
        <w:pStyle w:val="Akapitzlist"/>
        <w:numPr>
          <w:ilvl w:val="0"/>
          <w:numId w:val="1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formal assessment</w:t>
      </w:r>
      <w:r w:rsidR="00791643" w:rsidRPr="00C50AEA">
        <w:rPr>
          <w:rFonts w:ascii="Times New Roman" w:hAnsi="Times New Roman" w:cs="Times New Roman"/>
          <w:lang w:val="en-US"/>
        </w:rPr>
        <w:t>;</w:t>
      </w:r>
    </w:p>
    <w:p w14:paraId="3A5444F1" w14:textId="7E043884" w:rsidR="00791643" w:rsidRPr="00C50AEA" w:rsidRDefault="000C0F88" w:rsidP="00E21BD7">
      <w:pPr>
        <w:pStyle w:val="Akapitzlist"/>
        <w:numPr>
          <w:ilvl w:val="0"/>
          <w:numId w:val="1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lastRenderedPageBreak/>
        <w:t>assessment of the research problem identification and description</w:t>
      </w:r>
      <w:r w:rsidR="00791643" w:rsidRPr="00C50AEA">
        <w:rPr>
          <w:rFonts w:ascii="Times New Roman" w:hAnsi="Times New Roman" w:cs="Times New Roman"/>
          <w:lang w:val="en-US"/>
        </w:rPr>
        <w:t>;</w:t>
      </w:r>
    </w:p>
    <w:p w14:paraId="5ACADDE0" w14:textId="399136BF" w:rsidR="00791643" w:rsidRPr="00C50AEA" w:rsidRDefault="000C0F88" w:rsidP="00E21BD7">
      <w:pPr>
        <w:pStyle w:val="Akapitzlist"/>
        <w:numPr>
          <w:ilvl w:val="0"/>
          <w:numId w:val="16"/>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literatur</w:t>
      </w:r>
      <w:r w:rsidR="00C50AEA">
        <w:rPr>
          <w:rFonts w:ascii="Times New Roman" w:hAnsi="Times New Roman" w:cs="Times New Roman"/>
          <w:lang w:val="en-US"/>
        </w:rPr>
        <w:t>e</w:t>
      </w:r>
      <w:r w:rsidRPr="00C50AEA">
        <w:rPr>
          <w:rFonts w:ascii="Times New Roman" w:hAnsi="Times New Roman" w:cs="Times New Roman"/>
          <w:lang w:val="en-US"/>
        </w:rPr>
        <w:t xml:space="preserve"> review adequacy</w:t>
      </w:r>
      <w:r w:rsidR="00791643" w:rsidRPr="00C50AEA">
        <w:rPr>
          <w:rFonts w:ascii="Times New Roman" w:hAnsi="Times New Roman" w:cs="Times New Roman"/>
          <w:lang w:val="en-US"/>
        </w:rPr>
        <w:t>;</w:t>
      </w:r>
    </w:p>
    <w:p w14:paraId="526B08D3" w14:textId="77777777" w:rsidR="00451982" w:rsidRPr="00451982" w:rsidRDefault="000C0F88" w:rsidP="00451982">
      <w:pPr>
        <w:pStyle w:val="Akapitzlist"/>
        <w:numPr>
          <w:ilvl w:val="0"/>
          <w:numId w:val="16"/>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research methods adequacy</w:t>
      </w:r>
      <w:r w:rsidR="00451982">
        <w:rPr>
          <w:rFonts w:ascii="Times New Roman" w:hAnsi="Times New Roman" w:cs="Times New Roman"/>
          <w:lang w:val="en-US"/>
        </w:rPr>
        <w:t>;</w:t>
      </w:r>
      <w:r w:rsidR="00451982" w:rsidRPr="00451982">
        <w:rPr>
          <w:lang w:val="en-US"/>
        </w:rPr>
        <w:t xml:space="preserve"> </w:t>
      </w:r>
    </w:p>
    <w:p w14:paraId="64C826AF" w14:textId="16C547E8" w:rsidR="00451982" w:rsidRPr="00451982" w:rsidRDefault="00451982" w:rsidP="00451982">
      <w:pPr>
        <w:pStyle w:val="Akapitzlist"/>
        <w:numPr>
          <w:ilvl w:val="0"/>
          <w:numId w:val="16"/>
        </w:num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scientific reliability (originality of the project and independence of its implementation);</w:t>
      </w:r>
    </w:p>
    <w:p w14:paraId="7AC33AD2" w14:textId="2E376580" w:rsidR="00791643" w:rsidRPr="00C50AEA" w:rsidRDefault="00451982" w:rsidP="00451982">
      <w:pPr>
        <w:pStyle w:val="Akapitzlist"/>
        <w:numPr>
          <w:ilvl w:val="0"/>
          <w:numId w:val="16"/>
        </w:num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compliance of the scientific intentions with the profile of the Doctoral School of Social Sciences and the doctoral program.</w:t>
      </w:r>
    </w:p>
    <w:p w14:paraId="6EF093BF" w14:textId="1E3DB90B" w:rsidR="000C0F88" w:rsidRPr="00C50AEA" w:rsidRDefault="000C0F88"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committee may appoint</w:t>
      </w:r>
      <w:r w:rsidR="00605275" w:rsidRPr="00C50AEA">
        <w:rPr>
          <w:rFonts w:ascii="Times New Roman" w:hAnsi="Times New Roman" w:cs="Times New Roman"/>
          <w:lang w:val="en-US"/>
        </w:rPr>
        <w:t xml:space="preserve"> a</w:t>
      </w:r>
      <w:r w:rsidRPr="00C50AEA">
        <w:rPr>
          <w:rFonts w:ascii="Times New Roman" w:hAnsi="Times New Roman" w:cs="Times New Roman"/>
          <w:lang w:val="en-US"/>
        </w:rPr>
        <w:t xml:space="preserve"> reviewer for the assessment</w:t>
      </w:r>
      <w:r w:rsidR="00605275" w:rsidRPr="00C50AEA">
        <w:rPr>
          <w:rFonts w:ascii="Times New Roman" w:hAnsi="Times New Roman" w:cs="Times New Roman"/>
          <w:lang w:val="en-US"/>
        </w:rPr>
        <w:t xml:space="preserve"> for the proposal, from among the research fellows employed at the Jagiellonian University, holding at least the academic degree of </w:t>
      </w:r>
      <w:r w:rsidR="00605275" w:rsidRPr="00C50AEA">
        <w:rPr>
          <w:rFonts w:ascii="Times New Roman" w:hAnsi="Times New Roman" w:cs="Times New Roman"/>
          <w:i/>
          <w:iCs/>
          <w:lang w:val="en-US"/>
        </w:rPr>
        <w:t>Doktor habilitowany</w:t>
      </w:r>
      <w:r w:rsidR="00605275" w:rsidRPr="00C50AEA">
        <w:rPr>
          <w:rFonts w:ascii="Times New Roman" w:hAnsi="Times New Roman" w:cs="Times New Roman"/>
          <w:lang w:val="en-US"/>
        </w:rPr>
        <w:t xml:space="preserve"> and recognized specialized competence and knowledge in the area referred to in the research proposal. </w:t>
      </w:r>
    </w:p>
    <w:p w14:paraId="67206F3A" w14:textId="2AFB6D04" w:rsidR="00605275" w:rsidRPr="00C50AEA" w:rsidRDefault="00605275" w:rsidP="00791643">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Only candidates who jointly meet the following </w:t>
      </w:r>
      <w:r w:rsidR="00451982">
        <w:rPr>
          <w:rFonts w:ascii="Times New Roman" w:hAnsi="Times New Roman" w:cs="Times New Roman"/>
          <w:lang w:val="en-US"/>
        </w:rPr>
        <w:t>conditions</w:t>
      </w:r>
      <w:r w:rsidRPr="00C50AEA">
        <w:rPr>
          <w:rFonts w:ascii="Times New Roman" w:hAnsi="Times New Roman" w:cs="Times New Roman"/>
          <w:lang w:val="en-US"/>
        </w:rPr>
        <w:t xml:space="preserve"> are invited to the second stage of the admission procedure (the interview):</w:t>
      </w:r>
    </w:p>
    <w:p w14:paraId="12A8E764" w14:textId="19F5E946" w:rsidR="008F6FB0" w:rsidRPr="008F6FB0" w:rsidRDefault="008F6FB0" w:rsidP="008F6FB0">
      <w:pPr>
        <w:pStyle w:val="Akapitzlist"/>
        <w:numPr>
          <w:ilvl w:val="0"/>
          <w:numId w:val="17"/>
        </w:numPr>
        <w:spacing w:before="120" w:after="120" w:line="276" w:lineRule="auto"/>
        <w:jc w:val="both"/>
        <w:rPr>
          <w:rStyle w:val="jlqj4b"/>
          <w:rFonts w:ascii="Times New Roman" w:hAnsi="Times New Roman" w:cs="Times New Roman"/>
          <w:lang w:val="en"/>
        </w:rPr>
      </w:pPr>
      <w:r w:rsidRPr="008F6FB0">
        <w:rPr>
          <w:rStyle w:val="jlqj4b"/>
          <w:rFonts w:ascii="Times New Roman" w:hAnsi="Times New Roman" w:cs="Times New Roman"/>
          <w:lang w:val="en"/>
        </w:rPr>
        <w:t>the candidate's research interests are in line with the program profile;</w:t>
      </w:r>
    </w:p>
    <w:p w14:paraId="74C1A5E4" w14:textId="0CB693D6" w:rsidR="008F6FB0" w:rsidRPr="008F6FB0" w:rsidRDefault="008F6FB0" w:rsidP="008F6FB0">
      <w:pPr>
        <w:pStyle w:val="Akapitzlist"/>
        <w:numPr>
          <w:ilvl w:val="0"/>
          <w:numId w:val="17"/>
        </w:numPr>
        <w:spacing w:before="120" w:after="120" w:line="276" w:lineRule="auto"/>
        <w:jc w:val="both"/>
        <w:rPr>
          <w:rStyle w:val="jlqj4b"/>
          <w:rFonts w:ascii="Times New Roman" w:hAnsi="Times New Roman" w:cs="Times New Roman"/>
          <w:lang w:val="en"/>
        </w:rPr>
      </w:pPr>
      <w:r>
        <w:rPr>
          <w:rStyle w:val="jlqj4b"/>
          <w:rFonts w:ascii="Times New Roman" w:hAnsi="Times New Roman" w:cs="Times New Roman"/>
          <w:lang w:val="en"/>
        </w:rPr>
        <w:t>t</w:t>
      </w:r>
      <w:r w:rsidRPr="008F6FB0">
        <w:rPr>
          <w:rStyle w:val="jlqj4b"/>
          <w:rFonts w:ascii="Times New Roman" w:hAnsi="Times New Roman" w:cs="Times New Roman"/>
          <w:lang w:val="en"/>
        </w:rPr>
        <w:t>he project submitted was positively assessed in each of the criteria in the first stage.</w:t>
      </w:r>
    </w:p>
    <w:p w14:paraId="7A2622B9" w14:textId="44060F5E" w:rsidR="00140890" w:rsidRPr="001F355D" w:rsidRDefault="008F6FB0" w:rsidP="008F6FB0">
      <w:pPr>
        <w:spacing w:before="120" w:after="120" w:line="276" w:lineRule="auto"/>
        <w:jc w:val="both"/>
        <w:rPr>
          <w:rFonts w:ascii="Times New Roman" w:hAnsi="Times New Roman" w:cs="Times New Roman"/>
          <w:lang w:val="en-US"/>
        </w:rPr>
      </w:pPr>
      <w:r w:rsidRPr="008F6FB0">
        <w:rPr>
          <w:rStyle w:val="jlqj4b"/>
          <w:rFonts w:ascii="Times New Roman" w:hAnsi="Times New Roman" w:cs="Times New Roman"/>
          <w:lang w:val="en"/>
        </w:rPr>
        <w:t>Persons who are not admitted to stage two receive a qualification result of 0 (zero) points on the ranking list.</w:t>
      </w:r>
    </w:p>
    <w:p w14:paraId="781D7299" w14:textId="2171D140" w:rsidR="00791643" w:rsidRDefault="00605275" w:rsidP="00605275">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second stage the committee conducts the interview</w:t>
      </w:r>
      <w:r w:rsidR="008F6FB0">
        <w:rPr>
          <w:rFonts w:ascii="Times New Roman" w:hAnsi="Times New Roman" w:cs="Times New Roman"/>
          <w:lang w:val="en-US"/>
        </w:rPr>
        <w:t xml:space="preserve"> in English (0-100 points), in which the following elements are assessed:</w:t>
      </w:r>
    </w:p>
    <w:p w14:paraId="65E05DFF" w14:textId="49AE83FA" w:rsidR="00140890" w:rsidRPr="00C50AEA" w:rsidRDefault="00605275" w:rsidP="00E21BD7">
      <w:pPr>
        <w:pStyle w:val="Akapitzlist"/>
        <w:numPr>
          <w:ilvl w:val="0"/>
          <w:numId w:val="18"/>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w:t>
      </w:r>
      <w:r w:rsidR="00140890" w:rsidRPr="00C50AEA">
        <w:rPr>
          <w:rFonts w:ascii="Times New Roman" w:hAnsi="Times New Roman" w:cs="Times New Roman"/>
          <w:lang w:val="en-US"/>
        </w:rPr>
        <w:t xml:space="preserve"> (0–</w:t>
      </w:r>
      <w:r w:rsidR="008F6FB0">
        <w:rPr>
          <w:rFonts w:ascii="Times New Roman" w:hAnsi="Times New Roman" w:cs="Times New Roman"/>
          <w:lang w:val="en-US"/>
        </w:rPr>
        <w:t>5</w:t>
      </w:r>
      <w:r w:rsidR="00140890" w:rsidRPr="00C50AEA">
        <w:rPr>
          <w:rFonts w:ascii="Times New Roman" w:hAnsi="Times New Roman" w:cs="Times New Roman"/>
          <w:lang w:val="en-US"/>
        </w:rPr>
        <w:t>0 p</w:t>
      </w:r>
      <w:r w:rsidRPr="00C50AEA">
        <w:rPr>
          <w:rFonts w:ascii="Times New Roman" w:hAnsi="Times New Roman" w:cs="Times New Roman"/>
          <w:lang w:val="en-US"/>
        </w:rPr>
        <w:t>oints</w:t>
      </w:r>
      <w:r w:rsidR="00140890" w:rsidRPr="00C50AEA">
        <w:rPr>
          <w:rFonts w:ascii="Times New Roman" w:hAnsi="Times New Roman" w:cs="Times New Roman"/>
          <w:lang w:val="en-US"/>
        </w:rPr>
        <w:t>);</w:t>
      </w:r>
    </w:p>
    <w:p w14:paraId="521923FA" w14:textId="58BE9D27" w:rsidR="00140890" w:rsidRPr="00C50AEA" w:rsidRDefault="008F6FB0" w:rsidP="00E21BD7">
      <w:pPr>
        <w:pStyle w:val="Akapitzlist"/>
        <w:numPr>
          <w:ilvl w:val="0"/>
          <w:numId w:val="18"/>
        </w:numPr>
        <w:spacing w:before="120" w:after="120" w:line="276" w:lineRule="auto"/>
        <w:ind w:left="426" w:hanging="284"/>
        <w:jc w:val="both"/>
        <w:rPr>
          <w:rFonts w:ascii="Times New Roman" w:hAnsi="Times New Roman" w:cs="Times New Roman"/>
          <w:lang w:val="en-US"/>
        </w:rPr>
      </w:pPr>
      <w:r>
        <w:rPr>
          <w:rFonts w:ascii="Times New Roman" w:hAnsi="Times New Roman" w:cs="Times New Roman"/>
          <w:lang w:val="en-US"/>
        </w:rPr>
        <w:t xml:space="preserve">candidate’s </w:t>
      </w:r>
      <w:r w:rsidR="00605275" w:rsidRPr="00C50AEA">
        <w:rPr>
          <w:rFonts w:ascii="Times New Roman" w:hAnsi="Times New Roman" w:cs="Times New Roman"/>
          <w:lang w:val="en-US"/>
        </w:rPr>
        <w:t xml:space="preserve">academic CV </w:t>
      </w:r>
      <w:r w:rsidR="00140890" w:rsidRPr="00C50AEA">
        <w:rPr>
          <w:rFonts w:ascii="Times New Roman" w:hAnsi="Times New Roman" w:cs="Times New Roman"/>
          <w:lang w:val="en-US"/>
        </w:rPr>
        <w:t>(0–20 p</w:t>
      </w:r>
      <w:r w:rsidR="00605275" w:rsidRPr="00C50AEA">
        <w:rPr>
          <w:rFonts w:ascii="Times New Roman" w:hAnsi="Times New Roman" w:cs="Times New Roman"/>
          <w:lang w:val="en-US"/>
        </w:rPr>
        <w:t>oints</w:t>
      </w:r>
      <w:r w:rsidR="00140890" w:rsidRPr="00C50AEA">
        <w:rPr>
          <w:rFonts w:ascii="Times New Roman" w:hAnsi="Times New Roman" w:cs="Times New Roman"/>
          <w:lang w:val="en-US"/>
        </w:rPr>
        <w:t>);</w:t>
      </w:r>
    </w:p>
    <w:p w14:paraId="5D53F864" w14:textId="4533C059" w:rsidR="00140890" w:rsidRPr="00C50AEA" w:rsidRDefault="00605275" w:rsidP="00E21BD7">
      <w:pPr>
        <w:pStyle w:val="Akapitzlist"/>
        <w:numPr>
          <w:ilvl w:val="0"/>
          <w:numId w:val="18"/>
        </w:numPr>
        <w:spacing w:before="120" w:after="120" w:line="276" w:lineRule="auto"/>
        <w:ind w:left="426" w:hanging="284"/>
        <w:jc w:val="both"/>
        <w:rPr>
          <w:rFonts w:ascii="Times New Roman" w:hAnsi="Times New Roman" w:cs="Times New Roman"/>
          <w:lang w:val="en-US"/>
        </w:rPr>
      </w:pPr>
      <w:r w:rsidRPr="00C50AEA">
        <w:rPr>
          <w:rFonts w:ascii="Times New Roman" w:hAnsi="Times New Roman" w:cs="Times New Roman"/>
          <w:lang w:val="en-US"/>
        </w:rPr>
        <w:t>candidate’s qualifications</w:t>
      </w:r>
      <w:r w:rsidR="00140890" w:rsidRPr="00C50AEA">
        <w:rPr>
          <w:rFonts w:ascii="Times New Roman" w:hAnsi="Times New Roman" w:cs="Times New Roman"/>
          <w:lang w:val="en-US"/>
        </w:rPr>
        <w:t xml:space="preserve"> </w:t>
      </w:r>
      <w:r w:rsidR="008F6FB0">
        <w:rPr>
          <w:rFonts w:ascii="Times New Roman" w:hAnsi="Times New Roman" w:cs="Times New Roman"/>
          <w:lang w:val="en-US"/>
        </w:rPr>
        <w:t xml:space="preserve">presented during the interview </w:t>
      </w:r>
      <w:r w:rsidR="00140890" w:rsidRPr="00C50AEA">
        <w:rPr>
          <w:rFonts w:ascii="Times New Roman" w:hAnsi="Times New Roman" w:cs="Times New Roman"/>
          <w:lang w:val="en-US"/>
        </w:rPr>
        <w:t>(0–</w:t>
      </w:r>
      <w:r w:rsidR="008F6FB0">
        <w:rPr>
          <w:rFonts w:ascii="Times New Roman" w:hAnsi="Times New Roman" w:cs="Times New Roman"/>
          <w:lang w:val="en-US"/>
        </w:rPr>
        <w:t>3</w:t>
      </w:r>
      <w:r w:rsidR="00140890" w:rsidRPr="00C50AEA">
        <w:rPr>
          <w:rFonts w:ascii="Times New Roman" w:hAnsi="Times New Roman" w:cs="Times New Roman"/>
          <w:lang w:val="en-US"/>
        </w:rPr>
        <w:t xml:space="preserve">0 </w:t>
      </w:r>
      <w:r w:rsidRPr="00C50AEA">
        <w:rPr>
          <w:rFonts w:ascii="Times New Roman" w:hAnsi="Times New Roman" w:cs="Times New Roman"/>
          <w:lang w:val="en-US"/>
        </w:rPr>
        <w:t>points</w:t>
      </w:r>
      <w:r w:rsidR="00140890" w:rsidRPr="00C50AEA">
        <w:rPr>
          <w:rFonts w:ascii="Times New Roman" w:hAnsi="Times New Roman" w:cs="Times New Roman"/>
          <w:lang w:val="en-US"/>
        </w:rPr>
        <w:t>).</w:t>
      </w:r>
    </w:p>
    <w:p w14:paraId="00397778" w14:textId="77777777" w:rsidR="001F355D" w:rsidRDefault="001F355D" w:rsidP="00892499">
      <w:pPr>
        <w:spacing w:before="120" w:after="120" w:line="276" w:lineRule="auto"/>
        <w:jc w:val="both"/>
        <w:rPr>
          <w:rFonts w:ascii="Times New Roman" w:hAnsi="Times New Roman" w:cs="Times New Roman"/>
          <w:lang w:val="en-US"/>
        </w:rPr>
      </w:pPr>
      <w:r w:rsidRPr="001F355D">
        <w:rPr>
          <w:rFonts w:ascii="Times New Roman" w:hAnsi="Times New Roman" w:cs="Times New Roman"/>
          <w:lang w:val="en-US"/>
        </w:rPr>
        <w:t>Failure to participate in the interview will result in the qualification result being set to 0 (zero) points on the ranking list.</w:t>
      </w:r>
    </w:p>
    <w:p w14:paraId="51B93D7A" w14:textId="6B80989A" w:rsidR="00892499" w:rsidRPr="00C50AEA" w:rsidRDefault="00892499" w:rsidP="00140890">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w:t>
      </w:r>
      <w:r w:rsidR="001F355D">
        <w:rPr>
          <w:rFonts w:ascii="Times New Roman" w:hAnsi="Times New Roman" w:cs="Times New Roman"/>
          <w:lang w:val="en-US"/>
        </w:rPr>
        <w:t>,</w:t>
      </w:r>
      <w:r w:rsidRPr="00C50AEA">
        <w:rPr>
          <w:rFonts w:ascii="Times New Roman" w:hAnsi="Times New Roman" w:cs="Times New Roman"/>
          <w:lang w:val="en-US"/>
        </w:rPr>
        <w:t xml:space="preserve"> from the list announced by the school director on the school’s website</w:t>
      </w:r>
      <w:r w:rsidR="001F355D">
        <w:rPr>
          <w:rFonts w:ascii="Times New Roman" w:hAnsi="Times New Roman" w:cs="Times New Roman"/>
          <w:lang w:val="en-US"/>
        </w:rPr>
        <w:t>,</w:t>
      </w:r>
      <w:r w:rsidRPr="00C50AEA">
        <w:rPr>
          <w:rFonts w:ascii="Times New Roman" w:hAnsi="Times New Roman" w:cs="Times New Roman"/>
          <w:lang w:val="en-US"/>
        </w:rPr>
        <w:t xml:space="preserv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14:paraId="1EA1967C" w14:textId="211D76A3" w:rsidR="00892499" w:rsidRPr="00C50AEA" w:rsidRDefault="001F355D" w:rsidP="00892499">
      <w:pPr>
        <w:spacing w:before="120" w:after="120" w:line="276" w:lineRule="auto"/>
        <w:jc w:val="both"/>
        <w:rPr>
          <w:rFonts w:ascii="Times New Roman" w:hAnsi="Times New Roman" w:cs="Times New Roman"/>
          <w:lang w:val="en-US"/>
        </w:rPr>
      </w:pPr>
      <w:r w:rsidRPr="001F355D">
        <w:rPr>
          <w:rFonts w:ascii="Times New Roman" w:hAnsi="Times New Roman" w:cs="Times New Roman"/>
          <w:lang w:val="en-US"/>
        </w:rPr>
        <w:t>Subject to the above-mentioned cases, the candidate's qualification result is the number of points obtained during the interview, determined with an accuracy of two decimal places.</w:t>
      </w:r>
    </w:p>
    <w:p w14:paraId="6C7B62D6" w14:textId="181CA218" w:rsidR="00FE0415" w:rsidRDefault="00FE0415">
      <w:pPr>
        <w:rPr>
          <w:rFonts w:ascii="Times New Roman" w:hAnsi="Times New Roman" w:cs="Times New Roman"/>
          <w:lang w:val="en-US"/>
        </w:rPr>
      </w:pPr>
      <w:r>
        <w:rPr>
          <w:rFonts w:ascii="Times New Roman" w:hAnsi="Times New Roman" w:cs="Times New Roman"/>
          <w:lang w:val="en-US"/>
        </w:rPr>
        <w:br w:type="page"/>
      </w:r>
    </w:p>
    <w:p w14:paraId="1D831FAE" w14:textId="7E8017F7" w:rsidR="00CB2E26" w:rsidRDefault="001F355D" w:rsidP="001F355D">
      <w:pPr>
        <w:pStyle w:val="Akapitzlist"/>
        <w:numPr>
          <w:ilvl w:val="0"/>
          <w:numId w:val="48"/>
        </w:numPr>
        <w:spacing w:before="120" w:after="120" w:line="276" w:lineRule="auto"/>
        <w:jc w:val="both"/>
        <w:rPr>
          <w:rFonts w:ascii="Times New Roman" w:hAnsi="Times New Roman" w:cs="Times New Roman"/>
          <w:b/>
          <w:bCs/>
          <w:lang w:val="en-US"/>
        </w:rPr>
      </w:pPr>
      <w:r>
        <w:rPr>
          <w:rFonts w:ascii="Times New Roman" w:hAnsi="Times New Roman" w:cs="Times New Roman"/>
          <w:b/>
          <w:bCs/>
          <w:lang w:val="en-US"/>
        </w:rPr>
        <w:lastRenderedPageBreak/>
        <w:t>Remaining programs</w:t>
      </w:r>
    </w:p>
    <w:p w14:paraId="57B24F02" w14:textId="77777777" w:rsidR="001F355D" w:rsidRPr="00C50AEA" w:rsidRDefault="001F355D" w:rsidP="001F355D">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Formal entry requirements for entering the admission procedure</w:t>
      </w:r>
    </w:p>
    <w:p w14:paraId="6E8DF6EF"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eligible to apply for admission to the doctoral school are holders of </w:t>
      </w:r>
      <w:r w:rsidRPr="00C50AEA">
        <w:rPr>
          <w:rFonts w:ascii="Times New Roman" w:hAnsi="Times New Roman" w:cs="Times New Roman"/>
          <w:i/>
          <w:iCs/>
          <w:lang w:val="en-US"/>
        </w:rPr>
        <w:t>Magister</w:t>
      </w:r>
      <w:r w:rsidRPr="00C50AEA">
        <w:rPr>
          <w:rFonts w:ascii="Times New Roman" w:hAnsi="Times New Roman" w:cs="Times New Roman"/>
          <w:lang w:val="en-US"/>
        </w:rPr>
        <w:t xml:space="preserve">, </w:t>
      </w:r>
      <w:r w:rsidRPr="00C50AEA">
        <w:rPr>
          <w:rFonts w:ascii="Times New Roman" w:hAnsi="Times New Roman" w:cs="Times New Roman"/>
          <w:i/>
          <w:iCs/>
          <w:lang w:val="en-US"/>
        </w:rPr>
        <w:t>Magister inżynier</w:t>
      </w:r>
      <w:r w:rsidRPr="00C50AEA">
        <w:rPr>
          <w:rFonts w:ascii="Times New Roman" w:hAnsi="Times New Roman" w:cs="Times New Roman"/>
          <w:lang w:val="en-US"/>
        </w:rPr>
        <w:t>, or equivalent title awarded in any field of study.</w:t>
      </w:r>
    </w:p>
    <w:p w14:paraId="57472EA7" w14:textId="77777777" w:rsidR="001F355D" w:rsidRPr="00125B1A" w:rsidRDefault="001F355D" w:rsidP="001F355D">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Verification of the fulfillment of this condition takes place after qualifying for admission to the doctoral school, at the time of entry into the list of doctoral students.</w:t>
      </w:r>
    </w:p>
    <w:p w14:paraId="60D59202" w14:textId="77777777" w:rsidR="001F355D" w:rsidRPr="00125B1A" w:rsidRDefault="001F355D" w:rsidP="001F355D">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In exceptional cases, justified by the highest quality of scientific achievements, a person referred to in art. 186 paragraph 2 of the Act, i.e. a person who is a graduate of first-cycle studies or a student who has completed the third year of uniform master's studies, without the professional title of magister, master engineer or equivalent.</w:t>
      </w:r>
    </w:p>
    <w:p w14:paraId="7C4F52A8" w14:textId="77777777" w:rsidR="001F355D" w:rsidRDefault="001F355D" w:rsidP="001F355D">
      <w:pPr>
        <w:spacing w:before="120" w:after="120" w:line="276" w:lineRule="auto"/>
        <w:jc w:val="both"/>
        <w:rPr>
          <w:rFonts w:ascii="Times New Roman" w:hAnsi="Times New Roman" w:cs="Times New Roman"/>
          <w:lang w:val="en-US"/>
        </w:rPr>
      </w:pPr>
      <w:r w:rsidRPr="00125B1A">
        <w:rPr>
          <w:rFonts w:ascii="Times New Roman" w:hAnsi="Times New Roman" w:cs="Times New Roman"/>
          <w:lang w:val="en-US"/>
        </w:rPr>
        <w:t>For people who use the extraordinary procedure pursuant to Art. 186 paragraph 2 of the Act, the verification takes place before admission to the first stage of the recruitment procedure, on the basis of an opinion confirming the high quality of the research works carried out and the high level of advancement of these works, issued by a research supervisor with at least a postdoctoral degree or an employee of a foreign university or scientific institution with significant achievements.</w:t>
      </w:r>
    </w:p>
    <w:p w14:paraId="0A22E182" w14:textId="77777777" w:rsidR="001F355D" w:rsidRPr="00C50AEA" w:rsidRDefault="001F355D" w:rsidP="001F355D">
      <w:pPr>
        <w:spacing w:before="120" w:after="120" w:line="276" w:lineRule="auto"/>
        <w:jc w:val="both"/>
        <w:rPr>
          <w:rFonts w:ascii="Times New Roman" w:hAnsi="Times New Roman" w:cs="Times New Roman"/>
          <w:lang w:val="en-US"/>
        </w:rPr>
      </w:pPr>
    </w:p>
    <w:p w14:paraId="7731F00C" w14:textId="77777777" w:rsidR="001F355D" w:rsidRPr="00C50AEA" w:rsidRDefault="001F355D" w:rsidP="001F355D">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Language of the admission procedure</w:t>
      </w:r>
    </w:p>
    <w:p w14:paraId="224A7EDD" w14:textId="579EC6DC" w:rsidR="001F355D" w:rsidRDefault="00E323FC" w:rsidP="001F355D">
      <w:p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The procedure is conducted in the language of education in a given program.</w:t>
      </w:r>
    </w:p>
    <w:p w14:paraId="013FD33F" w14:textId="77777777" w:rsidR="00E323FC" w:rsidRPr="00C50AEA" w:rsidRDefault="00E323FC" w:rsidP="001F355D">
      <w:pPr>
        <w:spacing w:before="120" w:after="120" w:line="276" w:lineRule="auto"/>
        <w:jc w:val="both"/>
        <w:rPr>
          <w:rFonts w:ascii="Times New Roman" w:hAnsi="Times New Roman" w:cs="Times New Roman"/>
          <w:lang w:val="en-US"/>
        </w:rPr>
      </w:pPr>
    </w:p>
    <w:p w14:paraId="1EF1A1E1" w14:textId="77777777" w:rsidR="001F355D" w:rsidRPr="00C50AEA" w:rsidRDefault="001F355D" w:rsidP="001F355D">
      <w:pPr>
        <w:spacing w:before="120" w:after="120" w:line="276" w:lineRule="auto"/>
        <w:jc w:val="both"/>
        <w:rPr>
          <w:rFonts w:ascii="Times New Roman" w:hAnsi="Times New Roman" w:cs="Times New Roman"/>
          <w:b/>
          <w:lang w:val="en-US"/>
        </w:rPr>
      </w:pPr>
      <w:r w:rsidRPr="00C50AEA">
        <w:rPr>
          <w:rFonts w:ascii="Times New Roman" w:hAnsi="Times New Roman" w:cs="Times New Roman"/>
          <w:b/>
          <w:lang w:val="en-US"/>
        </w:rPr>
        <w:t>Admission procedure</w:t>
      </w:r>
    </w:p>
    <w:p w14:paraId="36DBF40E" w14:textId="77777777" w:rsidR="001F355D" w:rsidRPr="00451982"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A person joining the recruitment procedure presents a complete set of documents indicated in the recruitment announcement as part of the submitted application.</w:t>
      </w:r>
    </w:p>
    <w:p w14:paraId="2F2E8338" w14:textId="77777777" w:rsidR="001F355D" w:rsidRPr="00451982"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Submitting an incomplete application or application containing significant deficiencies in relation to the requirements for its preparation specified in the announcement of recruitment results in its inability to be assessed and the qualification result being set on the ranking list equal to 0 (zero) points.</w:t>
      </w:r>
    </w:p>
    <w:p w14:paraId="266CD5C9" w14:textId="77777777" w:rsidR="001F355D" w:rsidRPr="00451982"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The complete application is submitted for evaluation as part of the first stage.</w:t>
      </w:r>
    </w:p>
    <w:p w14:paraId="38523CB6" w14:textId="77777777" w:rsidR="001F355D" w:rsidRDefault="001F355D" w:rsidP="001F355D">
      <w:pPr>
        <w:spacing w:before="120" w:after="120" w:line="276" w:lineRule="auto"/>
        <w:jc w:val="both"/>
        <w:rPr>
          <w:rFonts w:ascii="Times New Roman" w:hAnsi="Times New Roman" w:cs="Times New Roman"/>
          <w:lang w:val="en-US"/>
        </w:rPr>
      </w:pPr>
      <w:r w:rsidRPr="00451982">
        <w:rPr>
          <w:rFonts w:ascii="Times New Roman" w:hAnsi="Times New Roman" w:cs="Times New Roman"/>
          <w:lang w:val="en-US"/>
        </w:rPr>
        <w:t>In the first stage, the following are assessed:</w:t>
      </w:r>
    </w:p>
    <w:p w14:paraId="69EA179D" w14:textId="0D700DB2" w:rsidR="00E323FC" w:rsidRDefault="00E323FC" w:rsidP="0056376A">
      <w:pPr>
        <w:pStyle w:val="Tekstkomentarza"/>
        <w:numPr>
          <w:ilvl w:val="0"/>
          <w:numId w:val="49"/>
        </w:num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concurrence </w:t>
      </w:r>
      <w:r w:rsidRPr="00E323FC">
        <w:rPr>
          <w:rFonts w:ascii="Times New Roman" w:hAnsi="Times New Roman" w:cs="Times New Roman"/>
          <w:sz w:val="22"/>
          <w:szCs w:val="22"/>
          <w:lang w:val="en-US"/>
        </w:rPr>
        <w:t>of the candidate's scientific interests with the discipline</w:t>
      </w:r>
      <w:r w:rsidRPr="00E323FC">
        <w:rPr>
          <w:rFonts w:ascii="Times New Roman" w:hAnsi="Times New Roman" w:cs="Times New Roman"/>
          <w:sz w:val="22"/>
          <w:szCs w:val="22"/>
          <w:lang w:val="en-US"/>
        </w:rPr>
        <w:t xml:space="preserve"> </w:t>
      </w:r>
    </w:p>
    <w:p w14:paraId="20F99F24" w14:textId="63E882AD" w:rsidR="001F355D" w:rsidRPr="00E323FC" w:rsidRDefault="001F355D" w:rsidP="0056376A">
      <w:pPr>
        <w:pStyle w:val="Tekstkomentarza"/>
        <w:numPr>
          <w:ilvl w:val="0"/>
          <w:numId w:val="49"/>
        </w:numPr>
        <w:jc w:val="both"/>
        <w:rPr>
          <w:rFonts w:ascii="Times New Roman" w:hAnsi="Times New Roman" w:cs="Times New Roman"/>
          <w:sz w:val="22"/>
          <w:szCs w:val="22"/>
          <w:lang w:val="en-US"/>
        </w:rPr>
      </w:pPr>
      <w:r w:rsidRPr="00E323FC">
        <w:rPr>
          <w:rFonts w:ascii="Times New Roman" w:hAnsi="Times New Roman" w:cs="Times New Roman"/>
          <w:sz w:val="22"/>
          <w:szCs w:val="22"/>
          <w:lang w:val="en-US"/>
        </w:rPr>
        <w:t>research project.</w:t>
      </w:r>
    </w:p>
    <w:p w14:paraId="235AFE06"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The proposal is assessed on the following merits:</w:t>
      </w:r>
    </w:p>
    <w:p w14:paraId="74CFECC4"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formal assessment;</w:t>
      </w:r>
    </w:p>
    <w:p w14:paraId="67BB0B12"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assessment of the research problem identification and description;</w:t>
      </w:r>
    </w:p>
    <w:p w14:paraId="0DA492B9"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literature review adequacy;</w:t>
      </w:r>
    </w:p>
    <w:p w14:paraId="7D9D8D3C"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research methods adequacy;</w:t>
      </w:r>
      <w:r w:rsidRPr="00E323FC">
        <w:rPr>
          <w:lang w:val="en-US"/>
        </w:rPr>
        <w:t xml:space="preserve"> </w:t>
      </w:r>
    </w:p>
    <w:p w14:paraId="20402252"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scientific reliability (originality of the project and independence of its implementation);</w:t>
      </w:r>
    </w:p>
    <w:p w14:paraId="57717071" w14:textId="77777777" w:rsidR="001F355D" w:rsidRPr="00E323FC" w:rsidRDefault="001F355D" w:rsidP="00E323FC">
      <w:pPr>
        <w:pStyle w:val="Akapitzlist"/>
        <w:numPr>
          <w:ilvl w:val="0"/>
          <w:numId w:val="50"/>
        </w:numPr>
        <w:spacing w:before="120" w:after="120" w:line="276" w:lineRule="auto"/>
        <w:jc w:val="both"/>
        <w:rPr>
          <w:rFonts w:ascii="Times New Roman" w:hAnsi="Times New Roman" w:cs="Times New Roman"/>
          <w:lang w:val="en-US"/>
        </w:rPr>
      </w:pPr>
      <w:r w:rsidRPr="00E323FC">
        <w:rPr>
          <w:rFonts w:ascii="Times New Roman" w:hAnsi="Times New Roman" w:cs="Times New Roman"/>
          <w:lang w:val="en-US"/>
        </w:rPr>
        <w:t>compliance of the scientific intentions with the profile of the Doctoral School of Social Sciences and the doctoral program.</w:t>
      </w:r>
    </w:p>
    <w:p w14:paraId="35F371EC"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The committee may appoint a reviewer for the assessment for the proposal, from among the research fellows employed at the Jagiellonian University, holding at least the academic degree of </w:t>
      </w:r>
      <w:r w:rsidRPr="00C50AEA">
        <w:rPr>
          <w:rFonts w:ascii="Times New Roman" w:hAnsi="Times New Roman" w:cs="Times New Roman"/>
          <w:i/>
          <w:iCs/>
          <w:lang w:val="en-US"/>
        </w:rPr>
        <w:t xml:space="preserve">Doktor </w:t>
      </w:r>
      <w:r w:rsidRPr="00C50AEA">
        <w:rPr>
          <w:rFonts w:ascii="Times New Roman" w:hAnsi="Times New Roman" w:cs="Times New Roman"/>
          <w:i/>
          <w:iCs/>
          <w:lang w:val="en-US"/>
        </w:rPr>
        <w:lastRenderedPageBreak/>
        <w:t>habilitowany</w:t>
      </w:r>
      <w:r w:rsidRPr="00C50AEA">
        <w:rPr>
          <w:rFonts w:ascii="Times New Roman" w:hAnsi="Times New Roman" w:cs="Times New Roman"/>
          <w:lang w:val="en-US"/>
        </w:rPr>
        <w:t xml:space="preserve"> and recognized specialized competence and knowledge in the area referred to in the research proposal. </w:t>
      </w:r>
    </w:p>
    <w:p w14:paraId="57664087"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Only candidates who jointly meet the following </w:t>
      </w:r>
      <w:r>
        <w:rPr>
          <w:rFonts w:ascii="Times New Roman" w:hAnsi="Times New Roman" w:cs="Times New Roman"/>
          <w:lang w:val="en-US"/>
        </w:rPr>
        <w:t>conditions</w:t>
      </w:r>
      <w:r w:rsidRPr="00C50AEA">
        <w:rPr>
          <w:rFonts w:ascii="Times New Roman" w:hAnsi="Times New Roman" w:cs="Times New Roman"/>
          <w:lang w:val="en-US"/>
        </w:rPr>
        <w:t xml:space="preserve"> are invited to the second stage of the admission procedure (the interview):</w:t>
      </w:r>
    </w:p>
    <w:p w14:paraId="08C65410" w14:textId="106DE549" w:rsidR="001F355D" w:rsidRPr="00896EC9" w:rsidRDefault="001F355D" w:rsidP="00896EC9">
      <w:pPr>
        <w:pStyle w:val="Akapitzlist"/>
        <w:numPr>
          <w:ilvl w:val="0"/>
          <w:numId w:val="52"/>
        </w:numPr>
        <w:spacing w:before="120" w:after="120" w:line="276" w:lineRule="auto"/>
        <w:jc w:val="both"/>
        <w:rPr>
          <w:rStyle w:val="jlqj4b"/>
          <w:rFonts w:ascii="Times New Roman" w:hAnsi="Times New Roman" w:cs="Times New Roman"/>
          <w:lang w:val="en"/>
        </w:rPr>
      </w:pPr>
      <w:r w:rsidRPr="00896EC9">
        <w:rPr>
          <w:rStyle w:val="jlqj4b"/>
          <w:rFonts w:ascii="Times New Roman" w:hAnsi="Times New Roman" w:cs="Times New Roman"/>
          <w:lang w:val="en"/>
        </w:rPr>
        <w:t xml:space="preserve">the candidate's research interests are in line with the </w:t>
      </w:r>
      <w:r w:rsidR="00E323FC" w:rsidRPr="00896EC9">
        <w:rPr>
          <w:rStyle w:val="jlqj4b"/>
          <w:rFonts w:ascii="Times New Roman" w:hAnsi="Times New Roman" w:cs="Times New Roman"/>
          <w:lang w:val="en"/>
        </w:rPr>
        <w:t>discipline</w:t>
      </w:r>
      <w:r w:rsidRPr="00896EC9">
        <w:rPr>
          <w:rStyle w:val="jlqj4b"/>
          <w:rFonts w:ascii="Times New Roman" w:hAnsi="Times New Roman" w:cs="Times New Roman"/>
          <w:lang w:val="en"/>
        </w:rPr>
        <w:t>;</w:t>
      </w:r>
    </w:p>
    <w:p w14:paraId="3B939532" w14:textId="77777777" w:rsidR="001F355D" w:rsidRPr="00896EC9" w:rsidRDefault="001F355D" w:rsidP="00896EC9">
      <w:pPr>
        <w:pStyle w:val="Akapitzlist"/>
        <w:numPr>
          <w:ilvl w:val="0"/>
          <w:numId w:val="52"/>
        </w:numPr>
        <w:spacing w:before="120" w:after="120" w:line="276" w:lineRule="auto"/>
        <w:jc w:val="both"/>
        <w:rPr>
          <w:rStyle w:val="jlqj4b"/>
          <w:rFonts w:ascii="Times New Roman" w:hAnsi="Times New Roman" w:cs="Times New Roman"/>
          <w:lang w:val="en"/>
        </w:rPr>
      </w:pPr>
      <w:r w:rsidRPr="00896EC9">
        <w:rPr>
          <w:rStyle w:val="jlqj4b"/>
          <w:rFonts w:ascii="Times New Roman" w:hAnsi="Times New Roman" w:cs="Times New Roman"/>
          <w:lang w:val="en"/>
        </w:rPr>
        <w:t>the project submitted was positively assessed in each of the criteria in the first stage.</w:t>
      </w:r>
    </w:p>
    <w:p w14:paraId="27CF7F86" w14:textId="77777777" w:rsidR="001F355D" w:rsidRPr="001F355D" w:rsidRDefault="001F355D" w:rsidP="001F355D">
      <w:pPr>
        <w:spacing w:before="120" w:after="120" w:line="276" w:lineRule="auto"/>
        <w:jc w:val="both"/>
        <w:rPr>
          <w:rFonts w:ascii="Times New Roman" w:hAnsi="Times New Roman" w:cs="Times New Roman"/>
          <w:lang w:val="en-US"/>
        </w:rPr>
      </w:pPr>
      <w:r w:rsidRPr="008F6FB0">
        <w:rPr>
          <w:rStyle w:val="jlqj4b"/>
          <w:rFonts w:ascii="Times New Roman" w:hAnsi="Times New Roman" w:cs="Times New Roman"/>
          <w:lang w:val="en"/>
        </w:rPr>
        <w:t>Persons who are not admitted to stage two receive a qualification result of 0 (zero) points on the ranking list.</w:t>
      </w:r>
    </w:p>
    <w:p w14:paraId="5E5C01C8" w14:textId="77777777" w:rsidR="001F355D"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During the second stage the committee conducts the interview</w:t>
      </w:r>
      <w:r>
        <w:rPr>
          <w:rFonts w:ascii="Times New Roman" w:hAnsi="Times New Roman" w:cs="Times New Roman"/>
          <w:lang w:val="en-US"/>
        </w:rPr>
        <w:t xml:space="preserve"> in English (0-100 points), in which the following elements are assessed:</w:t>
      </w:r>
    </w:p>
    <w:p w14:paraId="0ABD4826" w14:textId="77777777" w:rsidR="001F355D" w:rsidRPr="00C50AEA" w:rsidRDefault="001F355D" w:rsidP="00896EC9">
      <w:pPr>
        <w:pStyle w:val="Akapitzlist"/>
        <w:numPr>
          <w:ilvl w:val="0"/>
          <w:numId w:val="53"/>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academic quality, novelty, and probability of completion of the submitted research proposal, taking into account the result of assessment conducted during the first stage of the admission procedure (0–</w:t>
      </w:r>
      <w:r>
        <w:rPr>
          <w:rFonts w:ascii="Times New Roman" w:hAnsi="Times New Roman" w:cs="Times New Roman"/>
          <w:lang w:val="en-US"/>
        </w:rPr>
        <w:t>5</w:t>
      </w:r>
      <w:r w:rsidRPr="00C50AEA">
        <w:rPr>
          <w:rFonts w:ascii="Times New Roman" w:hAnsi="Times New Roman" w:cs="Times New Roman"/>
          <w:lang w:val="en-US"/>
        </w:rPr>
        <w:t>0 points);</w:t>
      </w:r>
    </w:p>
    <w:p w14:paraId="1A85A243" w14:textId="77777777" w:rsidR="001F355D" w:rsidRPr="00C50AEA" w:rsidRDefault="001F355D" w:rsidP="00896EC9">
      <w:pPr>
        <w:pStyle w:val="Akapitzlist"/>
        <w:numPr>
          <w:ilvl w:val="0"/>
          <w:numId w:val="53"/>
        </w:numPr>
        <w:spacing w:before="120" w:after="120" w:line="276" w:lineRule="auto"/>
        <w:jc w:val="both"/>
        <w:rPr>
          <w:rFonts w:ascii="Times New Roman" w:hAnsi="Times New Roman" w:cs="Times New Roman"/>
          <w:lang w:val="en-US"/>
        </w:rPr>
      </w:pPr>
      <w:r>
        <w:rPr>
          <w:rFonts w:ascii="Times New Roman" w:hAnsi="Times New Roman" w:cs="Times New Roman"/>
          <w:lang w:val="en-US"/>
        </w:rPr>
        <w:t xml:space="preserve">candidate’s </w:t>
      </w:r>
      <w:r w:rsidRPr="00C50AEA">
        <w:rPr>
          <w:rFonts w:ascii="Times New Roman" w:hAnsi="Times New Roman" w:cs="Times New Roman"/>
          <w:lang w:val="en-US"/>
        </w:rPr>
        <w:t>academic CV (0–20 points);</w:t>
      </w:r>
    </w:p>
    <w:p w14:paraId="13AEB09F" w14:textId="77777777" w:rsidR="001F355D" w:rsidRPr="00C50AEA" w:rsidRDefault="001F355D" w:rsidP="00896EC9">
      <w:pPr>
        <w:pStyle w:val="Akapitzlist"/>
        <w:numPr>
          <w:ilvl w:val="0"/>
          <w:numId w:val="53"/>
        </w:num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 xml:space="preserve">candidate’s qualifications </w:t>
      </w:r>
      <w:r>
        <w:rPr>
          <w:rFonts w:ascii="Times New Roman" w:hAnsi="Times New Roman" w:cs="Times New Roman"/>
          <w:lang w:val="en-US"/>
        </w:rPr>
        <w:t xml:space="preserve">presented during the interview </w:t>
      </w:r>
      <w:r w:rsidRPr="00C50AEA">
        <w:rPr>
          <w:rFonts w:ascii="Times New Roman" w:hAnsi="Times New Roman" w:cs="Times New Roman"/>
          <w:lang w:val="en-US"/>
        </w:rPr>
        <w:t>(0–</w:t>
      </w:r>
      <w:r>
        <w:rPr>
          <w:rFonts w:ascii="Times New Roman" w:hAnsi="Times New Roman" w:cs="Times New Roman"/>
          <w:lang w:val="en-US"/>
        </w:rPr>
        <w:t>3</w:t>
      </w:r>
      <w:r w:rsidRPr="00C50AEA">
        <w:rPr>
          <w:rFonts w:ascii="Times New Roman" w:hAnsi="Times New Roman" w:cs="Times New Roman"/>
          <w:lang w:val="en-US"/>
        </w:rPr>
        <w:t>0 points).</w:t>
      </w:r>
    </w:p>
    <w:p w14:paraId="7BCD694A" w14:textId="48B751F5" w:rsidR="00896EC9" w:rsidRDefault="00896EC9" w:rsidP="001F355D">
      <w:pPr>
        <w:spacing w:before="120" w:after="120" w:line="276" w:lineRule="auto"/>
        <w:jc w:val="both"/>
        <w:rPr>
          <w:rFonts w:ascii="Times New Roman" w:hAnsi="Times New Roman" w:cs="Times New Roman"/>
          <w:lang w:val="en-US"/>
        </w:rPr>
      </w:pPr>
      <w:r w:rsidRPr="00896EC9">
        <w:rPr>
          <w:rFonts w:ascii="Times New Roman" w:hAnsi="Times New Roman" w:cs="Times New Roman"/>
          <w:lang w:val="en-US"/>
        </w:rPr>
        <w:t>The interview may include elements of checking the knowledge of English or Polish</w:t>
      </w:r>
      <w:r>
        <w:rPr>
          <w:rFonts w:ascii="Times New Roman" w:hAnsi="Times New Roman" w:cs="Times New Roman"/>
          <w:lang w:val="en-US"/>
        </w:rPr>
        <w:t xml:space="preserve"> language</w:t>
      </w:r>
      <w:r w:rsidRPr="00896EC9">
        <w:rPr>
          <w:rFonts w:ascii="Times New Roman" w:hAnsi="Times New Roman" w:cs="Times New Roman"/>
          <w:lang w:val="en-US"/>
        </w:rPr>
        <w:t>.</w:t>
      </w:r>
    </w:p>
    <w:p w14:paraId="2FBA73CB" w14:textId="79DF04F0" w:rsidR="001F355D" w:rsidRDefault="001F355D" w:rsidP="001F355D">
      <w:pPr>
        <w:spacing w:before="120" w:after="120" w:line="276" w:lineRule="auto"/>
        <w:jc w:val="both"/>
        <w:rPr>
          <w:rFonts w:ascii="Times New Roman" w:hAnsi="Times New Roman" w:cs="Times New Roman"/>
          <w:lang w:val="en-US"/>
        </w:rPr>
      </w:pPr>
      <w:r w:rsidRPr="001F355D">
        <w:rPr>
          <w:rFonts w:ascii="Times New Roman" w:hAnsi="Times New Roman" w:cs="Times New Roman"/>
          <w:lang w:val="en-US"/>
        </w:rPr>
        <w:t>Failure to participate in the interview will result in the qualification result being set to 0 (zero) points on the ranking list.</w:t>
      </w:r>
    </w:p>
    <w:p w14:paraId="50202DCC" w14:textId="77777777" w:rsidR="001F355D" w:rsidRPr="00C50AEA" w:rsidRDefault="001F355D" w:rsidP="001F355D">
      <w:pPr>
        <w:spacing w:before="120" w:after="120" w:line="276" w:lineRule="auto"/>
        <w:jc w:val="both"/>
        <w:rPr>
          <w:rFonts w:ascii="Times New Roman" w:hAnsi="Times New Roman" w:cs="Times New Roman"/>
          <w:lang w:val="en-US"/>
        </w:rPr>
      </w:pPr>
      <w:r w:rsidRPr="00C50AEA">
        <w:rPr>
          <w:rFonts w:ascii="Times New Roman" w:hAnsi="Times New Roman" w:cs="Times New Roman"/>
          <w:lang w:val="en-US"/>
        </w:rPr>
        <w:t>Grant and international research projects beneficiaries</w:t>
      </w:r>
      <w:r>
        <w:rPr>
          <w:rFonts w:ascii="Times New Roman" w:hAnsi="Times New Roman" w:cs="Times New Roman"/>
          <w:lang w:val="en-US"/>
        </w:rPr>
        <w:t>,</w:t>
      </w:r>
      <w:r w:rsidRPr="00C50AEA">
        <w:rPr>
          <w:rFonts w:ascii="Times New Roman" w:hAnsi="Times New Roman" w:cs="Times New Roman"/>
          <w:lang w:val="en-US"/>
        </w:rPr>
        <w:t xml:space="preserve"> from the list announced by the school director on the school’s website</w:t>
      </w:r>
      <w:r>
        <w:rPr>
          <w:rFonts w:ascii="Times New Roman" w:hAnsi="Times New Roman" w:cs="Times New Roman"/>
          <w:lang w:val="en-US"/>
        </w:rPr>
        <w:t>,</w:t>
      </w:r>
      <w:r w:rsidRPr="00C50AEA">
        <w:rPr>
          <w:rFonts w:ascii="Times New Roman" w:hAnsi="Times New Roman" w:cs="Times New Roman"/>
          <w:lang w:val="en-US"/>
        </w:rPr>
        <w:t xml:space="preserve"> are awarded the maximum number of points from the admission procedure (100 points) and are exempted from taking part in the admission procedure stages, provided that they meet the formal requirements for entering the admission procedure. The committee determines whether the candidate meets these conditions on the basis of the documents submitted by the candidate.</w:t>
      </w:r>
    </w:p>
    <w:p w14:paraId="132465FB" w14:textId="7D89CE76" w:rsidR="001F355D" w:rsidRPr="001F355D" w:rsidRDefault="001F355D" w:rsidP="001F355D">
      <w:pPr>
        <w:spacing w:before="120" w:after="120" w:line="276" w:lineRule="auto"/>
        <w:jc w:val="both"/>
        <w:rPr>
          <w:rFonts w:ascii="Times New Roman" w:hAnsi="Times New Roman" w:cs="Times New Roman"/>
          <w:b/>
          <w:bCs/>
          <w:lang w:val="en-US"/>
        </w:rPr>
      </w:pPr>
      <w:r w:rsidRPr="001F355D">
        <w:rPr>
          <w:rFonts w:ascii="Times New Roman" w:hAnsi="Times New Roman" w:cs="Times New Roman"/>
          <w:lang w:val="en-US"/>
        </w:rPr>
        <w:t>Subject to the above-mentioned cases, the candidate's qualification result is the number of points obtained during the interview, determined with an accuracy of two decimal places.</w:t>
      </w:r>
    </w:p>
    <w:sectPr w:rsidR="001F355D" w:rsidRPr="001F3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3972"/>
    <w:multiLevelType w:val="hybridMultilevel"/>
    <w:tmpl w:val="BCA49448"/>
    <w:lvl w:ilvl="0" w:tplc="1AC8C9FA">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3D70EE"/>
    <w:multiLevelType w:val="hybridMultilevel"/>
    <w:tmpl w:val="7304E25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CDE54BD"/>
    <w:multiLevelType w:val="hybridMultilevel"/>
    <w:tmpl w:val="107A7E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EDA7CF6"/>
    <w:multiLevelType w:val="hybridMultilevel"/>
    <w:tmpl w:val="7B0AAE3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F5C0156"/>
    <w:multiLevelType w:val="hybridMultilevel"/>
    <w:tmpl w:val="FEBE84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00E26A0"/>
    <w:multiLevelType w:val="hybridMultilevel"/>
    <w:tmpl w:val="04A0CC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D6C56"/>
    <w:multiLevelType w:val="hybridMultilevel"/>
    <w:tmpl w:val="D800F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268EF"/>
    <w:multiLevelType w:val="hybridMultilevel"/>
    <w:tmpl w:val="EDC8A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C63284"/>
    <w:multiLevelType w:val="hybridMultilevel"/>
    <w:tmpl w:val="5B042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851A76"/>
    <w:multiLevelType w:val="multilevel"/>
    <w:tmpl w:val="D29C40C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lang w:val="en-US"/>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86F6724"/>
    <w:multiLevelType w:val="multilevel"/>
    <w:tmpl w:val="7F8CC6B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AEF5581"/>
    <w:multiLevelType w:val="hybridMultilevel"/>
    <w:tmpl w:val="3FDEA89C"/>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B278D8"/>
    <w:multiLevelType w:val="hybridMultilevel"/>
    <w:tmpl w:val="9558F61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EFD4CE8"/>
    <w:multiLevelType w:val="hybridMultilevel"/>
    <w:tmpl w:val="3FDEA89C"/>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7B2754"/>
    <w:multiLevelType w:val="hybridMultilevel"/>
    <w:tmpl w:val="1376E9C4"/>
    <w:lvl w:ilvl="0" w:tplc="04150011">
      <w:start w:val="1"/>
      <w:numFmt w:val="decimal"/>
      <w:lvlText w:val="%1)"/>
      <w:lvlJc w:val="left"/>
      <w:pPr>
        <w:ind w:left="1440" w:hanging="360"/>
      </w:pPr>
      <w:rPr>
        <w:caps w:val="0"/>
        <w:smallCaps w:val="0"/>
        <w:strike w:val="0"/>
        <w:dstrike w:val="0"/>
        <w:outline w:val="0"/>
        <w:emboss w:val="0"/>
        <w:imprint w:val="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ED6AE9"/>
    <w:multiLevelType w:val="hybridMultilevel"/>
    <w:tmpl w:val="6EFA076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5287046"/>
    <w:multiLevelType w:val="hybridMultilevel"/>
    <w:tmpl w:val="ED8A6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5655EA"/>
    <w:multiLevelType w:val="hybridMultilevel"/>
    <w:tmpl w:val="1944BCD8"/>
    <w:lvl w:ilvl="0" w:tplc="866C687E">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D862A4"/>
    <w:multiLevelType w:val="hybridMultilevel"/>
    <w:tmpl w:val="E28231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CEA307C"/>
    <w:multiLevelType w:val="hybridMultilevel"/>
    <w:tmpl w:val="A3301B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27B43"/>
    <w:multiLevelType w:val="hybridMultilevel"/>
    <w:tmpl w:val="0E60CF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2EC19CB"/>
    <w:multiLevelType w:val="hybridMultilevel"/>
    <w:tmpl w:val="4FF00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4A062BC"/>
    <w:multiLevelType w:val="hybridMultilevel"/>
    <w:tmpl w:val="148A4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8C2D37"/>
    <w:multiLevelType w:val="hybridMultilevel"/>
    <w:tmpl w:val="C6344D6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7B93AD4"/>
    <w:multiLevelType w:val="hybridMultilevel"/>
    <w:tmpl w:val="0E62026A"/>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E84E78"/>
    <w:multiLevelType w:val="hybridMultilevel"/>
    <w:tmpl w:val="3C7859AE"/>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C5848"/>
    <w:multiLevelType w:val="hybridMultilevel"/>
    <w:tmpl w:val="166EC9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A281DB2"/>
    <w:multiLevelType w:val="hybridMultilevel"/>
    <w:tmpl w:val="D52EDC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CCA1E2B"/>
    <w:multiLevelType w:val="hybridMultilevel"/>
    <w:tmpl w:val="FFD8B97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F63FEC"/>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53994C3D"/>
    <w:multiLevelType w:val="hybridMultilevel"/>
    <w:tmpl w:val="107A7E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6136C66"/>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5639023D"/>
    <w:multiLevelType w:val="hybridMultilevel"/>
    <w:tmpl w:val="322C4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92D68"/>
    <w:multiLevelType w:val="hybridMultilevel"/>
    <w:tmpl w:val="54023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009B8"/>
    <w:multiLevelType w:val="hybridMultilevel"/>
    <w:tmpl w:val="82987316"/>
    <w:lvl w:ilvl="0" w:tplc="20F83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84D01"/>
    <w:multiLevelType w:val="hybridMultilevel"/>
    <w:tmpl w:val="A3A6A76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0030F70"/>
    <w:multiLevelType w:val="hybridMultilevel"/>
    <w:tmpl w:val="E1B2122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3753F4C"/>
    <w:multiLevelType w:val="hybridMultilevel"/>
    <w:tmpl w:val="249847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112E45"/>
    <w:multiLevelType w:val="hybridMultilevel"/>
    <w:tmpl w:val="AAEA3F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77415BD"/>
    <w:multiLevelType w:val="multilevel"/>
    <w:tmpl w:val="CDE462D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7916179"/>
    <w:multiLevelType w:val="multilevel"/>
    <w:tmpl w:val="CDE462D6"/>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68A4391E"/>
    <w:multiLevelType w:val="hybridMultilevel"/>
    <w:tmpl w:val="AB0A19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FC4F07"/>
    <w:multiLevelType w:val="hybridMultilevel"/>
    <w:tmpl w:val="10283F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695F330D"/>
    <w:multiLevelType w:val="hybridMultilevel"/>
    <w:tmpl w:val="67D85054"/>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A587A83"/>
    <w:multiLevelType w:val="hybridMultilevel"/>
    <w:tmpl w:val="8898C5C6"/>
    <w:lvl w:ilvl="0" w:tplc="D826DD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B513F4F"/>
    <w:multiLevelType w:val="hybridMultilevel"/>
    <w:tmpl w:val="ECFE92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BF5679D"/>
    <w:multiLevelType w:val="hybridMultilevel"/>
    <w:tmpl w:val="0EE6D5EA"/>
    <w:lvl w:ilvl="0" w:tplc="173CCF1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F5E4308"/>
    <w:multiLevelType w:val="hybridMultilevel"/>
    <w:tmpl w:val="831C2ABC"/>
    <w:lvl w:ilvl="0" w:tplc="0415000F">
      <w:start w:val="1"/>
      <w:numFmt w:val="decimal"/>
      <w:lvlText w:val="%1."/>
      <w:lvlJc w:val="left"/>
      <w:pPr>
        <w:ind w:left="720" w:hanging="360"/>
      </w:pPr>
    </w:lvl>
    <w:lvl w:ilvl="1" w:tplc="04150011">
      <w:start w:val="1"/>
      <w:numFmt w:val="decimal"/>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04150019">
      <w:start w:val="1"/>
      <w:numFmt w:val="lowerLetter"/>
      <w:lvlText w:val="%3."/>
      <w:lvlJc w:val="left"/>
      <w:pPr>
        <w:ind w:left="2160" w:hanging="180"/>
      </w:pPr>
    </w:lvl>
    <w:lvl w:ilvl="3" w:tplc="191226C0">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833A30"/>
    <w:multiLevelType w:val="hybridMultilevel"/>
    <w:tmpl w:val="DFFEABE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40F3273"/>
    <w:multiLevelType w:val="hybridMultilevel"/>
    <w:tmpl w:val="2514EDB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77821725"/>
    <w:multiLevelType w:val="hybridMultilevel"/>
    <w:tmpl w:val="37BA4C1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9E7236"/>
    <w:multiLevelType w:val="hybridMultilevel"/>
    <w:tmpl w:val="8728A6B8"/>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9220CD"/>
    <w:multiLevelType w:val="hybridMultilevel"/>
    <w:tmpl w:val="221A8670"/>
    <w:lvl w:ilvl="0" w:tplc="0415000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9"/>
  </w:num>
  <w:num w:numId="2">
    <w:abstractNumId w:val="40"/>
  </w:num>
  <w:num w:numId="3">
    <w:abstractNumId w:val="10"/>
  </w:num>
  <w:num w:numId="4">
    <w:abstractNumId w:val="9"/>
  </w:num>
  <w:num w:numId="5">
    <w:abstractNumId w:val="31"/>
  </w:num>
  <w:num w:numId="6">
    <w:abstractNumId w:val="29"/>
  </w:num>
  <w:num w:numId="7">
    <w:abstractNumId w:val="34"/>
  </w:num>
  <w:num w:numId="8">
    <w:abstractNumId w:val="51"/>
  </w:num>
  <w:num w:numId="9">
    <w:abstractNumId w:val="5"/>
  </w:num>
  <w:num w:numId="10">
    <w:abstractNumId w:val="43"/>
  </w:num>
  <w:num w:numId="11">
    <w:abstractNumId w:val="25"/>
  </w:num>
  <w:num w:numId="12">
    <w:abstractNumId w:val="50"/>
  </w:num>
  <w:num w:numId="13">
    <w:abstractNumId w:val="24"/>
  </w:num>
  <w:num w:numId="14">
    <w:abstractNumId w:val="46"/>
  </w:num>
  <w:num w:numId="15">
    <w:abstractNumId w:val="0"/>
  </w:num>
  <w:num w:numId="16">
    <w:abstractNumId w:val="22"/>
  </w:num>
  <w:num w:numId="17">
    <w:abstractNumId w:val="33"/>
  </w:num>
  <w:num w:numId="18">
    <w:abstractNumId w:val="16"/>
  </w:num>
  <w:num w:numId="19">
    <w:abstractNumId w:val="32"/>
  </w:num>
  <w:num w:numId="20">
    <w:abstractNumId w:val="11"/>
  </w:num>
  <w:num w:numId="21">
    <w:abstractNumId w:val="47"/>
  </w:num>
  <w:num w:numId="22">
    <w:abstractNumId w:val="37"/>
  </w:num>
  <w:num w:numId="23">
    <w:abstractNumId w:val="13"/>
  </w:num>
  <w:num w:numId="24">
    <w:abstractNumId w:val="14"/>
  </w:num>
  <w:num w:numId="25">
    <w:abstractNumId w:val="41"/>
  </w:num>
  <w:num w:numId="26">
    <w:abstractNumId w:val="19"/>
  </w:num>
  <w:num w:numId="27">
    <w:abstractNumId w:val="1"/>
  </w:num>
  <w:num w:numId="28">
    <w:abstractNumId w:val="18"/>
  </w:num>
  <w:num w:numId="29">
    <w:abstractNumId w:val="26"/>
  </w:num>
  <w:num w:numId="30">
    <w:abstractNumId w:val="38"/>
  </w:num>
  <w:num w:numId="31">
    <w:abstractNumId w:val="49"/>
  </w:num>
  <w:num w:numId="32">
    <w:abstractNumId w:val="48"/>
  </w:num>
  <w:num w:numId="33">
    <w:abstractNumId w:val="3"/>
  </w:num>
  <w:num w:numId="34">
    <w:abstractNumId w:val="36"/>
  </w:num>
  <w:num w:numId="35">
    <w:abstractNumId w:val="15"/>
  </w:num>
  <w:num w:numId="36">
    <w:abstractNumId w:val="4"/>
  </w:num>
  <w:num w:numId="37">
    <w:abstractNumId w:val="20"/>
  </w:num>
  <w:num w:numId="38">
    <w:abstractNumId w:val="45"/>
  </w:num>
  <w:num w:numId="39">
    <w:abstractNumId w:val="35"/>
  </w:num>
  <w:num w:numId="40">
    <w:abstractNumId w:val="42"/>
  </w:num>
  <w:num w:numId="41">
    <w:abstractNumId w:val="12"/>
  </w:num>
  <w:num w:numId="42">
    <w:abstractNumId w:val="27"/>
  </w:num>
  <w:num w:numId="43">
    <w:abstractNumId w:val="30"/>
  </w:num>
  <w:num w:numId="44">
    <w:abstractNumId w:val="2"/>
  </w:num>
  <w:num w:numId="45">
    <w:abstractNumId w:val="23"/>
  </w:num>
  <w:num w:numId="46">
    <w:abstractNumId w:val="28"/>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6"/>
  </w:num>
  <w:num w:numId="50">
    <w:abstractNumId w:val="8"/>
  </w:num>
  <w:num w:numId="51">
    <w:abstractNumId w:val="52"/>
  </w:num>
  <w:num w:numId="52">
    <w:abstractNumId w:val="7"/>
  </w:num>
  <w:num w:numId="53">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BC"/>
    <w:rsid w:val="00013B3A"/>
    <w:rsid w:val="0001786C"/>
    <w:rsid w:val="0004095A"/>
    <w:rsid w:val="00057C70"/>
    <w:rsid w:val="000961E8"/>
    <w:rsid w:val="000971DE"/>
    <w:rsid w:val="000A1F53"/>
    <w:rsid w:val="000C0F88"/>
    <w:rsid w:val="000D7A97"/>
    <w:rsid w:val="000E7133"/>
    <w:rsid w:val="000F3445"/>
    <w:rsid w:val="00101BE9"/>
    <w:rsid w:val="00125B1A"/>
    <w:rsid w:val="00137B69"/>
    <w:rsid w:val="00140890"/>
    <w:rsid w:val="001424F3"/>
    <w:rsid w:val="00160FB8"/>
    <w:rsid w:val="001A2886"/>
    <w:rsid w:val="001B7434"/>
    <w:rsid w:val="001D636E"/>
    <w:rsid w:val="001E06FB"/>
    <w:rsid w:val="001F355D"/>
    <w:rsid w:val="001F4871"/>
    <w:rsid w:val="00225F4B"/>
    <w:rsid w:val="00245213"/>
    <w:rsid w:val="0024794A"/>
    <w:rsid w:val="002675F2"/>
    <w:rsid w:val="00281421"/>
    <w:rsid w:val="0028236A"/>
    <w:rsid w:val="00283F74"/>
    <w:rsid w:val="0029246E"/>
    <w:rsid w:val="002A323A"/>
    <w:rsid w:val="002C5779"/>
    <w:rsid w:val="002C5E35"/>
    <w:rsid w:val="002D4F21"/>
    <w:rsid w:val="002E2966"/>
    <w:rsid w:val="002E5E8C"/>
    <w:rsid w:val="003062CD"/>
    <w:rsid w:val="003104B7"/>
    <w:rsid w:val="00340EB1"/>
    <w:rsid w:val="00361578"/>
    <w:rsid w:val="003667EE"/>
    <w:rsid w:val="00372525"/>
    <w:rsid w:val="0037504E"/>
    <w:rsid w:val="003843E3"/>
    <w:rsid w:val="003C26AC"/>
    <w:rsid w:val="003C5E52"/>
    <w:rsid w:val="003F610B"/>
    <w:rsid w:val="00401BCC"/>
    <w:rsid w:val="004055E4"/>
    <w:rsid w:val="00424AF3"/>
    <w:rsid w:val="004254B1"/>
    <w:rsid w:val="00451982"/>
    <w:rsid w:val="00453B13"/>
    <w:rsid w:val="004566AF"/>
    <w:rsid w:val="00474CD0"/>
    <w:rsid w:val="004A4538"/>
    <w:rsid w:val="004B107F"/>
    <w:rsid w:val="004B3571"/>
    <w:rsid w:val="004D69DB"/>
    <w:rsid w:val="004E0DCD"/>
    <w:rsid w:val="00501A68"/>
    <w:rsid w:val="0052437E"/>
    <w:rsid w:val="005330CD"/>
    <w:rsid w:val="00533407"/>
    <w:rsid w:val="00562308"/>
    <w:rsid w:val="00593AEA"/>
    <w:rsid w:val="005A0ECB"/>
    <w:rsid w:val="005B5F82"/>
    <w:rsid w:val="005E28F9"/>
    <w:rsid w:val="006035C6"/>
    <w:rsid w:val="00605275"/>
    <w:rsid w:val="00606814"/>
    <w:rsid w:val="006228AD"/>
    <w:rsid w:val="006539D9"/>
    <w:rsid w:val="0066189C"/>
    <w:rsid w:val="006628EA"/>
    <w:rsid w:val="00667D34"/>
    <w:rsid w:val="00675FC1"/>
    <w:rsid w:val="0068531F"/>
    <w:rsid w:val="006C3D70"/>
    <w:rsid w:val="006D6C5B"/>
    <w:rsid w:val="006F5023"/>
    <w:rsid w:val="007009C3"/>
    <w:rsid w:val="007042C7"/>
    <w:rsid w:val="007101F4"/>
    <w:rsid w:val="00724ADF"/>
    <w:rsid w:val="007416DE"/>
    <w:rsid w:val="00756D26"/>
    <w:rsid w:val="00765DA7"/>
    <w:rsid w:val="007668F6"/>
    <w:rsid w:val="00785B9F"/>
    <w:rsid w:val="00786EB7"/>
    <w:rsid w:val="00791643"/>
    <w:rsid w:val="007A0AFA"/>
    <w:rsid w:val="007B6948"/>
    <w:rsid w:val="007C7A97"/>
    <w:rsid w:val="007D30EC"/>
    <w:rsid w:val="007E4817"/>
    <w:rsid w:val="00811D60"/>
    <w:rsid w:val="00812AB2"/>
    <w:rsid w:val="00821ADA"/>
    <w:rsid w:val="00846A40"/>
    <w:rsid w:val="00856AF4"/>
    <w:rsid w:val="00867ACB"/>
    <w:rsid w:val="00892499"/>
    <w:rsid w:val="00896EC9"/>
    <w:rsid w:val="008A46E8"/>
    <w:rsid w:val="008C0D18"/>
    <w:rsid w:val="008D3088"/>
    <w:rsid w:val="008D54C9"/>
    <w:rsid w:val="008E6A0D"/>
    <w:rsid w:val="008F6FB0"/>
    <w:rsid w:val="0092244E"/>
    <w:rsid w:val="00923E07"/>
    <w:rsid w:val="00954862"/>
    <w:rsid w:val="00980249"/>
    <w:rsid w:val="00990CE9"/>
    <w:rsid w:val="009A6452"/>
    <w:rsid w:val="009A77F3"/>
    <w:rsid w:val="009D59EA"/>
    <w:rsid w:val="009F7BE4"/>
    <w:rsid w:val="00A159E0"/>
    <w:rsid w:val="00A22D45"/>
    <w:rsid w:val="00A375A5"/>
    <w:rsid w:val="00A426E0"/>
    <w:rsid w:val="00A437F2"/>
    <w:rsid w:val="00A50094"/>
    <w:rsid w:val="00A50A44"/>
    <w:rsid w:val="00A8359A"/>
    <w:rsid w:val="00A86E3C"/>
    <w:rsid w:val="00AC0244"/>
    <w:rsid w:val="00AC1069"/>
    <w:rsid w:val="00AC34FA"/>
    <w:rsid w:val="00AC7CA3"/>
    <w:rsid w:val="00AE2FB0"/>
    <w:rsid w:val="00AE45F5"/>
    <w:rsid w:val="00AE4FBC"/>
    <w:rsid w:val="00AF56B4"/>
    <w:rsid w:val="00AF7754"/>
    <w:rsid w:val="00B242D6"/>
    <w:rsid w:val="00B32AAC"/>
    <w:rsid w:val="00B47FCB"/>
    <w:rsid w:val="00B51832"/>
    <w:rsid w:val="00B630FC"/>
    <w:rsid w:val="00B72D08"/>
    <w:rsid w:val="00B843DD"/>
    <w:rsid w:val="00BA41BE"/>
    <w:rsid w:val="00BB024C"/>
    <w:rsid w:val="00BC0FAE"/>
    <w:rsid w:val="00BC1E92"/>
    <w:rsid w:val="00BF2BD1"/>
    <w:rsid w:val="00C04316"/>
    <w:rsid w:val="00C12D7E"/>
    <w:rsid w:val="00C270C2"/>
    <w:rsid w:val="00C4403B"/>
    <w:rsid w:val="00C46139"/>
    <w:rsid w:val="00C50AEA"/>
    <w:rsid w:val="00C72103"/>
    <w:rsid w:val="00C86F5D"/>
    <w:rsid w:val="00CB2E26"/>
    <w:rsid w:val="00CD21FA"/>
    <w:rsid w:val="00D4094E"/>
    <w:rsid w:val="00D45425"/>
    <w:rsid w:val="00D6182C"/>
    <w:rsid w:val="00D76BA2"/>
    <w:rsid w:val="00D9161F"/>
    <w:rsid w:val="00DC2954"/>
    <w:rsid w:val="00DF40FF"/>
    <w:rsid w:val="00E062A2"/>
    <w:rsid w:val="00E10AA6"/>
    <w:rsid w:val="00E21BD7"/>
    <w:rsid w:val="00E22918"/>
    <w:rsid w:val="00E323FC"/>
    <w:rsid w:val="00E41E67"/>
    <w:rsid w:val="00E53A6F"/>
    <w:rsid w:val="00E76D34"/>
    <w:rsid w:val="00E81C7B"/>
    <w:rsid w:val="00E927E3"/>
    <w:rsid w:val="00EB2F07"/>
    <w:rsid w:val="00ED1F74"/>
    <w:rsid w:val="00EE2545"/>
    <w:rsid w:val="00EF0CDC"/>
    <w:rsid w:val="00F04449"/>
    <w:rsid w:val="00F07264"/>
    <w:rsid w:val="00F10F9F"/>
    <w:rsid w:val="00F71248"/>
    <w:rsid w:val="00F838DD"/>
    <w:rsid w:val="00F91B17"/>
    <w:rsid w:val="00FA700D"/>
    <w:rsid w:val="00FB38DB"/>
    <w:rsid w:val="00FB5440"/>
    <w:rsid w:val="00FD412E"/>
    <w:rsid w:val="00FE0415"/>
    <w:rsid w:val="00FE2288"/>
    <w:rsid w:val="03674A62"/>
    <w:rsid w:val="0F1FAE01"/>
    <w:rsid w:val="17CB088A"/>
    <w:rsid w:val="2227A51A"/>
    <w:rsid w:val="24423024"/>
    <w:rsid w:val="3F82AAC3"/>
    <w:rsid w:val="41E1C768"/>
    <w:rsid w:val="4769E646"/>
    <w:rsid w:val="48090B65"/>
    <w:rsid w:val="742AE541"/>
    <w:rsid w:val="7EA09B9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B2C45"/>
  <w15:chartTrackingRefBased/>
  <w15:docId w15:val="{5E8FF512-83D6-4E84-9F58-178A42BA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1F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4FBC"/>
    <w:pPr>
      <w:ind w:left="720"/>
      <w:contextualSpacing/>
    </w:pPr>
  </w:style>
  <w:style w:type="character" w:styleId="Odwoaniedokomentarza">
    <w:name w:val="annotation reference"/>
    <w:basedOn w:val="Domylnaczcionkaakapitu"/>
    <w:uiPriority w:val="99"/>
    <w:semiHidden/>
    <w:unhideWhenUsed/>
    <w:rsid w:val="007668F6"/>
    <w:rPr>
      <w:sz w:val="16"/>
      <w:szCs w:val="16"/>
    </w:rPr>
  </w:style>
  <w:style w:type="paragraph" w:styleId="Tekstkomentarza">
    <w:name w:val="annotation text"/>
    <w:basedOn w:val="Normalny"/>
    <w:link w:val="TekstkomentarzaZnak"/>
    <w:uiPriority w:val="99"/>
    <w:unhideWhenUsed/>
    <w:rsid w:val="007668F6"/>
    <w:pPr>
      <w:spacing w:line="240" w:lineRule="auto"/>
    </w:pPr>
    <w:rPr>
      <w:sz w:val="20"/>
      <w:szCs w:val="20"/>
    </w:rPr>
  </w:style>
  <w:style w:type="character" w:customStyle="1" w:styleId="TekstkomentarzaZnak">
    <w:name w:val="Tekst komentarza Znak"/>
    <w:basedOn w:val="Domylnaczcionkaakapitu"/>
    <w:link w:val="Tekstkomentarza"/>
    <w:uiPriority w:val="99"/>
    <w:rsid w:val="007668F6"/>
    <w:rPr>
      <w:sz w:val="20"/>
      <w:szCs w:val="20"/>
    </w:rPr>
  </w:style>
  <w:style w:type="paragraph" w:styleId="Tematkomentarza">
    <w:name w:val="annotation subject"/>
    <w:basedOn w:val="Tekstkomentarza"/>
    <w:next w:val="Tekstkomentarza"/>
    <w:link w:val="TematkomentarzaZnak"/>
    <w:uiPriority w:val="99"/>
    <w:semiHidden/>
    <w:unhideWhenUsed/>
    <w:rsid w:val="007668F6"/>
    <w:rPr>
      <w:b/>
      <w:bCs/>
    </w:rPr>
  </w:style>
  <w:style w:type="character" w:customStyle="1" w:styleId="TematkomentarzaZnak">
    <w:name w:val="Temat komentarza Znak"/>
    <w:basedOn w:val="TekstkomentarzaZnak"/>
    <w:link w:val="Tematkomentarza"/>
    <w:uiPriority w:val="99"/>
    <w:semiHidden/>
    <w:rsid w:val="007668F6"/>
    <w:rPr>
      <w:b/>
      <w:bCs/>
      <w:sz w:val="20"/>
      <w:szCs w:val="20"/>
    </w:rPr>
  </w:style>
  <w:style w:type="paragraph" w:styleId="Tekstdymka">
    <w:name w:val="Balloon Text"/>
    <w:basedOn w:val="Normalny"/>
    <w:link w:val="TekstdymkaZnak"/>
    <w:uiPriority w:val="99"/>
    <w:semiHidden/>
    <w:unhideWhenUsed/>
    <w:rsid w:val="007668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68F6"/>
    <w:rPr>
      <w:rFonts w:ascii="Segoe UI" w:hAnsi="Segoe UI" w:cs="Segoe UI"/>
      <w:sz w:val="18"/>
      <w:szCs w:val="18"/>
    </w:rPr>
  </w:style>
  <w:style w:type="table" w:styleId="Tabela-Siatka">
    <w:name w:val="Table Grid"/>
    <w:basedOn w:val="Standardowy"/>
    <w:uiPriority w:val="39"/>
    <w:rsid w:val="00EB2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248"/>
    <w:pPr>
      <w:autoSpaceDE w:val="0"/>
      <w:autoSpaceDN w:val="0"/>
      <w:adjustRightInd w:val="0"/>
      <w:spacing w:after="0" w:line="240" w:lineRule="auto"/>
    </w:pPr>
    <w:rPr>
      <w:rFonts w:ascii="Times New Roman" w:hAnsi="Times New Roman" w:cs="Times New Roman"/>
      <w:color w:val="000000"/>
      <w:sz w:val="24"/>
      <w:szCs w:val="24"/>
    </w:rPr>
  </w:style>
  <w:style w:type="character" w:styleId="Tekstzastpczy">
    <w:name w:val="Placeholder Text"/>
    <w:basedOn w:val="Domylnaczcionkaakapitu"/>
    <w:uiPriority w:val="99"/>
    <w:semiHidden/>
    <w:rsid w:val="000971DE"/>
    <w:rPr>
      <w:color w:val="808080"/>
    </w:rPr>
  </w:style>
  <w:style w:type="character" w:customStyle="1" w:styleId="jlqj4b">
    <w:name w:val="jlqj4b"/>
    <w:basedOn w:val="Domylnaczcionkaakapitu"/>
    <w:rsid w:val="00867ACB"/>
  </w:style>
  <w:style w:type="paragraph" w:styleId="Poprawka">
    <w:name w:val="Revision"/>
    <w:hidden/>
    <w:uiPriority w:val="99"/>
    <w:semiHidden/>
    <w:rsid w:val="00765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6373">
      <w:bodyDiv w:val="1"/>
      <w:marLeft w:val="0"/>
      <w:marRight w:val="0"/>
      <w:marTop w:val="0"/>
      <w:marBottom w:val="0"/>
      <w:divBdr>
        <w:top w:val="none" w:sz="0" w:space="0" w:color="auto"/>
        <w:left w:val="none" w:sz="0" w:space="0" w:color="auto"/>
        <w:bottom w:val="none" w:sz="0" w:space="0" w:color="auto"/>
        <w:right w:val="none" w:sz="0" w:space="0" w:color="auto"/>
      </w:divBdr>
    </w:div>
    <w:div w:id="13496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FD4E00E902954CA971AD7D0DFB8162" ma:contentTypeVersion="10" ma:contentTypeDescription="Utwórz nowy dokument." ma:contentTypeScope="" ma:versionID="f1fa273beef7bf46f6967326adfcb6a4">
  <xsd:schema xmlns:xsd="http://www.w3.org/2001/XMLSchema" xmlns:xs="http://www.w3.org/2001/XMLSchema" xmlns:p="http://schemas.microsoft.com/office/2006/metadata/properties" xmlns:ns2="614f71f8-5aca-4cfe-86f2-98186cbb2da8" xmlns:ns3="8ebdc5ce-c09a-41b0-8daa-e39930339572" targetNamespace="http://schemas.microsoft.com/office/2006/metadata/properties" ma:root="true" ma:fieldsID="51428dd9d4327cb082f425d5d1ec6ef0" ns2:_="" ns3:_="">
    <xsd:import namespace="614f71f8-5aca-4cfe-86f2-98186cbb2da8"/>
    <xsd:import namespace="8ebdc5ce-c09a-41b0-8daa-e399303395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71f8-5aca-4cfe-86f2-98186cbb2da8"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dc5ce-c09a-41b0-8daa-e399303395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827D-80C7-453F-8794-F27AE42CA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24E7E-9432-42BB-8C1D-8539780A9C0C}">
  <ds:schemaRefs>
    <ds:schemaRef ds:uri="http://schemas.microsoft.com/sharepoint/v3/contenttype/forms"/>
  </ds:schemaRefs>
</ds:datastoreItem>
</file>

<file path=customXml/itemProps3.xml><?xml version="1.0" encoding="utf-8"?>
<ds:datastoreItem xmlns:ds="http://schemas.openxmlformats.org/officeDocument/2006/customXml" ds:itemID="{7F978461-3162-4BFC-A4F1-FC6CD27BC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71f8-5aca-4cfe-86f2-98186cbb2da8"/>
    <ds:schemaRef ds:uri="8ebdc5ce-c09a-41b0-8daa-e39930339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7174F-DDE2-4841-8BF1-12D409FA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10</Pages>
  <Words>4029</Words>
  <Characters>21964</Characters>
  <Application>Microsoft Office Word</Application>
  <DocSecurity>0</DocSecurity>
  <Lines>300</Lines>
  <Paragraphs>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dc:creator>
  <cp:keywords/>
  <dc:description/>
  <cp:lastModifiedBy>Anna Zachorowska-Mazurkiewicz</cp:lastModifiedBy>
  <cp:revision>6</cp:revision>
  <dcterms:created xsi:type="dcterms:W3CDTF">2022-01-10T09:44:00Z</dcterms:created>
  <dcterms:modified xsi:type="dcterms:W3CDTF">2022-01-10T12:15:00Z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0x01010082FD4E00E902954CA971AD7D0DFB8162</vt:lpwstr>
  </property>
</Properties>
</file>