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16507" w14:textId="77777777" w:rsidR="00726324" w:rsidRDefault="00FB2878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Zał</w:t>
      </w:r>
      <w:r>
        <w:rPr>
          <w:rFonts w:ascii="Times New Roman" w:eastAsia="Times New Roman" w:hAnsi="Times New Roman" w:cs="Times New Roman"/>
          <w:sz w:val="18"/>
          <w:szCs w:val="18"/>
          <w:lang w:eastAsia="x-none"/>
        </w:rPr>
        <w:t>ącznik</w:t>
      </w:r>
      <w:r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nr </w:t>
      </w:r>
      <w:r>
        <w:rPr>
          <w:rFonts w:ascii="Times New Roman" w:eastAsia="Times New Roman" w:hAnsi="Times New Roman" w:cs="Times New Roman"/>
          <w:sz w:val="18"/>
          <w:szCs w:val="18"/>
          <w:lang w:eastAsia="x-none"/>
        </w:rPr>
        <w:t>4</w:t>
      </w:r>
      <w:r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do zarz</w:t>
      </w:r>
      <w:r>
        <w:rPr>
          <w:rFonts w:ascii="Times New Roman" w:eastAsia="Times New Roman" w:hAnsi="Times New Roman" w:cs="Times New Roman"/>
          <w:sz w:val="18"/>
          <w:szCs w:val="18"/>
          <w:lang w:eastAsia="x-none"/>
        </w:rPr>
        <w:t>ądzenia</w:t>
      </w:r>
      <w:r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nr</w:t>
      </w:r>
      <w:r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118 Rektora UJ </w:t>
      </w:r>
      <w:r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</w:t>
      </w:r>
      <w:r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19 grudnia 2016 </w:t>
      </w:r>
      <w:r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r.</w:t>
      </w:r>
    </w:p>
    <w:p w14:paraId="5C8DBEDE" w14:textId="77777777" w:rsidR="00726324" w:rsidRDefault="00726324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44E03845" w14:textId="77777777" w:rsidR="00726324" w:rsidRDefault="0072632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68DB7EF0" w14:textId="77777777" w:rsidR="00726324" w:rsidRDefault="00FB287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Sylabus modułu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zajęć na studiach wyższych</w:t>
      </w:r>
    </w:p>
    <w:p w14:paraId="47A1AF27" w14:textId="77777777" w:rsidR="00726324" w:rsidRDefault="00726324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431"/>
        <w:gridCol w:w="5631"/>
      </w:tblGrid>
      <w:tr w:rsidR="00726324" w14:paraId="6F148806" w14:textId="77777777">
        <w:trPr>
          <w:trHeight w:val="283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94F93" w14:textId="77777777" w:rsidR="00726324" w:rsidRDefault="00FB28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jednostki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prowadzącej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</w:t>
            </w:r>
            <w:proofErr w:type="spellEnd"/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E7D29" w14:textId="77777777" w:rsidR="00726324" w:rsidRDefault="00FB2878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Szkoła Doktorska Nauk Społecznych UJ</w:t>
            </w:r>
          </w:p>
        </w:tc>
      </w:tr>
      <w:tr w:rsidR="00726324" w14:paraId="48208AF5" w14:textId="77777777">
        <w:trPr>
          <w:trHeight w:val="283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3513C" w14:textId="77777777" w:rsidR="00726324" w:rsidRDefault="00FB2878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0126F" w14:textId="77777777" w:rsidR="00726324" w:rsidRDefault="00FB287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Wprowadzenie do systemu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LaTeX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przygotowanie tekstów naukowych</w:t>
            </w:r>
          </w:p>
          <w:p w14:paraId="50100989" w14:textId="77777777" w:rsidR="00726324" w:rsidRPr="00FB2878" w:rsidRDefault="00FB28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FB28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>Introduction to LaTeX – scientific document preparation system</w:t>
            </w:r>
          </w:p>
          <w:p w14:paraId="124ABC1E" w14:textId="77777777" w:rsidR="00726324" w:rsidRPr="00FB2878" w:rsidRDefault="007263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GB"/>
              </w:rPr>
            </w:pPr>
          </w:p>
          <w:p w14:paraId="581F7B3A" w14:textId="77777777" w:rsidR="00726324" w:rsidRDefault="00FB28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Moduł 3: Kompetencje akademickie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(komunikacja naukowa; uwarunkowania kariery naukowej). </w:t>
            </w:r>
          </w:p>
          <w:p w14:paraId="4AC73FFA" w14:textId="77777777" w:rsidR="00726324" w:rsidRDefault="00FB287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Academic writing – redagowanie tekstów naukowych</w:t>
            </w:r>
          </w:p>
          <w:p w14:paraId="58EE46D7" w14:textId="77777777" w:rsidR="00726324" w:rsidRDefault="00726324">
            <w:pPr>
              <w:widowContro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26324" w14:paraId="540CD922" w14:textId="77777777">
        <w:trPr>
          <w:trHeight w:val="283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FC594" w14:textId="77777777" w:rsidR="00726324" w:rsidRDefault="00FB2878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Język kształcenia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B79CE" w14:textId="77777777" w:rsidR="00726324" w:rsidRDefault="00FB287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język polski </w:t>
            </w:r>
          </w:p>
        </w:tc>
      </w:tr>
      <w:tr w:rsidR="00726324" w14:paraId="038D1725" w14:textId="77777777">
        <w:trPr>
          <w:trHeight w:val="283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2CC97" w14:textId="77777777" w:rsidR="00726324" w:rsidRDefault="00FB28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Cele kształcenia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F6B28" w14:textId="77777777" w:rsidR="00726324" w:rsidRDefault="00FB2878">
            <w:pPr>
              <w:widowControl w:val="0"/>
              <w:spacing w:after="0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Celem kursu jest:  </w:t>
            </w:r>
          </w:p>
          <w:p w14:paraId="0ADEE77A" w14:textId="77777777" w:rsidR="00726324" w:rsidRDefault="00FB2878">
            <w:pPr>
              <w:widowControl w:val="0"/>
              <w:spacing w:after="0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– zapoznanie studentów z systemem składu komputerowego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LaTeX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, standardowego systemu wykorzystywanego w wydawnictwach i czasopismach naukowych,</w:t>
            </w:r>
          </w:p>
          <w:p w14:paraId="2462F63C" w14:textId="77777777" w:rsidR="00726324" w:rsidRDefault="00FB2878">
            <w:pPr>
              <w:widowControl w:val="0"/>
              <w:spacing w:after="0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– doskonalenie umiejętności w zakresie przygotowania publikacji zgodnie wymogami wydawnictw naukowych.</w:t>
            </w:r>
          </w:p>
        </w:tc>
      </w:tr>
      <w:tr w:rsidR="00726324" w14:paraId="13DE2661" w14:textId="77777777">
        <w:trPr>
          <w:trHeight w:val="283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D9485" w14:textId="77777777" w:rsidR="00726324" w:rsidRDefault="00FB28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Efekty kształcenia dla modułu 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7A75B" w14:textId="77777777" w:rsidR="00726324" w:rsidRDefault="00FB28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  <w:t>WIEDZA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:</w:t>
            </w:r>
          </w:p>
          <w:p w14:paraId="54DC1D42" w14:textId="77777777" w:rsidR="00726324" w:rsidRDefault="00FB28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W wyniku zajęć uczestnik kursu pozna:</w:t>
            </w:r>
          </w:p>
          <w:p w14:paraId="1B5B4698" w14:textId="77777777" w:rsidR="00726324" w:rsidRDefault="00FB28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– system składu komputerowego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LaTeX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</w:p>
          <w:p w14:paraId="17AFF1FD" w14:textId="77777777" w:rsidR="00726324" w:rsidRDefault="00FB28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– podstawy typografii,</w:t>
            </w:r>
          </w:p>
          <w:p w14:paraId="53E3364C" w14:textId="77777777" w:rsidR="00726324" w:rsidRDefault="00FB28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– edytory tekstu przeznaczone do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LaTeXa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</w:p>
          <w:p w14:paraId="4EA6F513" w14:textId="77777777" w:rsidR="00726324" w:rsidRDefault="00FB28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– standardy edytorskie wydawnictw naukowych.</w:t>
            </w:r>
          </w:p>
          <w:p w14:paraId="7614B037" w14:textId="77777777" w:rsidR="00726324" w:rsidRDefault="007263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12B937C7" w14:textId="77777777" w:rsidR="00726324" w:rsidRDefault="00FB28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  <w:t>UMIEJĘTNOŚCI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:</w:t>
            </w:r>
          </w:p>
          <w:p w14:paraId="669D8244" w14:textId="77777777" w:rsidR="00726324" w:rsidRDefault="00FB28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W wyniku zajęć student będzie potrafił:</w:t>
            </w:r>
          </w:p>
          <w:p w14:paraId="439B54A7" w14:textId="77777777" w:rsidR="00726324" w:rsidRDefault="00FB28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– wykorzystać system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LaTeX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do przygotowania artykułu, prezentacji i posteru,</w:t>
            </w:r>
          </w:p>
          <w:p w14:paraId="390B5E5D" w14:textId="77777777" w:rsidR="00726324" w:rsidRDefault="00FB28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– przygotować tekst naukowy zgodnie ze standardami oraz konwencjami dotyczącymi tekstu, grafiki, tabel i bibliografii.</w:t>
            </w:r>
          </w:p>
          <w:p w14:paraId="042FEB82" w14:textId="77777777" w:rsidR="00726324" w:rsidRDefault="007263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3D6A85E9" w14:textId="77777777" w:rsidR="00726324" w:rsidRDefault="00FB28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  <w:t>KOMPETENCJE SPOŁECZNE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:</w:t>
            </w:r>
          </w:p>
          <w:p w14:paraId="3AA01183" w14:textId="77777777" w:rsidR="00726324" w:rsidRDefault="00FB28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W wyniku zajęć doktorant jest przygotowany do:</w:t>
            </w:r>
          </w:p>
          <w:p w14:paraId="29CCAE93" w14:textId="77777777" w:rsidR="00726324" w:rsidRDefault="00FB28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– doskonalenia profesjonalnych umiejętności pracownika badawczego i badawczo-dydaktycznego,</w:t>
            </w:r>
          </w:p>
          <w:p w14:paraId="2C520B08" w14:textId="77777777" w:rsidR="00726324" w:rsidRDefault="00FB28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– grupowej pracy nad przygotowaniem tekstu naukowego.</w:t>
            </w:r>
          </w:p>
          <w:p w14:paraId="627DEC46" w14:textId="77777777" w:rsidR="00726324" w:rsidRDefault="007263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726324" w14:paraId="1F7467A8" w14:textId="77777777">
        <w:trPr>
          <w:trHeight w:val="1352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30EC2" w14:textId="77777777" w:rsidR="00726324" w:rsidRDefault="00FB28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Metody sprawdzania i kryteria oceny efektów kształcenia uzyskanych przez studentów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A192A" w14:textId="77777777" w:rsidR="00726324" w:rsidRDefault="00FB287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Przygotowanie artykułu i prezentacji złożonych w systemie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LaTeX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26324" w14:paraId="12F5CB44" w14:textId="77777777">
        <w:trPr>
          <w:trHeight w:val="283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95433" w14:textId="77777777" w:rsidR="00726324" w:rsidRDefault="00FB28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Typ modułu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FFCE6" w14:textId="77777777" w:rsidR="00726324" w:rsidRDefault="00FB287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fakultatywny</w:t>
            </w:r>
          </w:p>
        </w:tc>
      </w:tr>
      <w:tr w:rsidR="00726324" w14:paraId="620CA594" w14:textId="77777777">
        <w:trPr>
          <w:trHeight w:val="283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39CA8" w14:textId="77777777" w:rsidR="00726324" w:rsidRDefault="00FB2878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Rok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studiów</w:t>
            </w:r>
            <w:proofErr w:type="spellEnd"/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DD8A3" w14:textId="77777777" w:rsidR="00726324" w:rsidRDefault="00FB287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I–IV</w:t>
            </w:r>
          </w:p>
        </w:tc>
      </w:tr>
      <w:tr w:rsidR="00726324" w14:paraId="74DF61EE" w14:textId="77777777">
        <w:trPr>
          <w:trHeight w:val="283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8F9BB" w14:textId="77777777" w:rsidR="00726324" w:rsidRDefault="00FB2878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Semestr</w:t>
            </w:r>
            <w:proofErr w:type="spellEnd"/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1420B" w14:textId="77777777" w:rsidR="00726324" w:rsidRDefault="00FB287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zimowy</w:t>
            </w:r>
            <w:proofErr w:type="spellEnd"/>
          </w:p>
        </w:tc>
      </w:tr>
      <w:tr w:rsidR="00726324" w14:paraId="0D06BBF9" w14:textId="77777777">
        <w:trPr>
          <w:trHeight w:val="283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CE1AB" w14:textId="77777777" w:rsidR="00726324" w:rsidRDefault="00FB28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Imię i nazwisko koordynatora modułu i/lub osoby/osób prowadzących moduł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A40DA" w14:textId="77777777" w:rsidR="00726324" w:rsidRDefault="00FB287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dr hab. Adam Krawiec, prof. UJ</w:t>
            </w:r>
          </w:p>
        </w:tc>
      </w:tr>
      <w:tr w:rsidR="00726324" w14:paraId="2497343E" w14:textId="77777777">
        <w:trPr>
          <w:trHeight w:val="283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5EB97" w14:textId="77777777" w:rsidR="00726324" w:rsidRDefault="00FB287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Imię i nazwisko osoby/osób egzaminującej/egzaminujących bądź udzielającej zaliczenia, w przypadku gdy nie jest to osoba prowadząca dany moduł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BD92C" w14:textId="77777777" w:rsidR="00726324" w:rsidRDefault="00FB287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dr hab. Adam Krawiec, prof. UJ</w:t>
            </w:r>
          </w:p>
        </w:tc>
      </w:tr>
      <w:tr w:rsidR="00726324" w14:paraId="4E71C36F" w14:textId="77777777">
        <w:trPr>
          <w:trHeight w:val="283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BFE65" w14:textId="77777777" w:rsidR="00726324" w:rsidRDefault="00FB287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Sposób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realizacji</w:t>
            </w:r>
            <w:proofErr w:type="spellEnd"/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B5AA8" w14:textId="77777777" w:rsidR="00726324" w:rsidRDefault="00FB287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Wykład z elementami laboratorium komputerowego w kontakcie bezpośrednim (lub w formie kształcenia na odległość)</w:t>
            </w:r>
          </w:p>
        </w:tc>
      </w:tr>
      <w:tr w:rsidR="00726324" w14:paraId="5BA93CB2" w14:textId="77777777">
        <w:trPr>
          <w:trHeight w:val="283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36272" w14:textId="77777777" w:rsidR="00726324" w:rsidRDefault="00FB2878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Wymagania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wstępne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dodatkowe</w:t>
            </w:r>
            <w:proofErr w:type="spellEnd"/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4A98C" w14:textId="77777777" w:rsidR="00726324" w:rsidRDefault="0072632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726324" w14:paraId="7778210D" w14:textId="77777777">
        <w:trPr>
          <w:trHeight w:val="283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A5488" w14:textId="77777777" w:rsidR="00726324" w:rsidRDefault="00FB28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Rodzaj i liczba godzin zajęć dydaktycznych wymagających bezpośredniego udziału nauczyciela akademickiego i studentów, gdy w danym module przewidziane są takie zajęcia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98D0C" w14:textId="77777777" w:rsidR="00726324" w:rsidRDefault="00FB287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wykład i analiza przykładów na komputerze –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 godzin</w:t>
            </w:r>
          </w:p>
          <w:p w14:paraId="7A0A47F9" w14:textId="77777777" w:rsidR="00726324" w:rsidRDefault="00726324" w:rsidP="008C309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726324" w14:paraId="6CF32F54" w14:textId="77777777">
        <w:trPr>
          <w:trHeight w:val="283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8EAD4" w14:textId="77777777" w:rsidR="00726324" w:rsidRDefault="00FB28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Liczba punktów ECTS przypisana modułowi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5B1A4" w14:textId="77777777" w:rsidR="00726324" w:rsidRDefault="00FB28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ECTS</w:t>
            </w:r>
          </w:p>
          <w:p w14:paraId="152CA644" w14:textId="77777777" w:rsidR="00726324" w:rsidRDefault="0072632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726324" w14:paraId="0264CC1B" w14:textId="77777777">
        <w:trPr>
          <w:trHeight w:val="283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BA54C" w14:textId="77777777" w:rsidR="00726324" w:rsidRDefault="00FB2878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Bilans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punktów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ECTS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13125" w14:textId="77777777" w:rsidR="00726324" w:rsidRDefault="00FB28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Udział w zajęciach:</w:t>
            </w:r>
          </w:p>
          <w:p w14:paraId="7CB73ECA" w14:textId="77777777" w:rsidR="00726324" w:rsidRDefault="00FB28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godzin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zajęć w kontakcie bezpośrednim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i/lub on-line</w:t>
            </w:r>
          </w:p>
          <w:p w14:paraId="1CF0D03C" w14:textId="77777777" w:rsidR="00726324" w:rsidRDefault="0072632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14:paraId="5D714338" w14:textId="77777777" w:rsidR="00726324" w:rsidRDefault="00FB28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Praca własna studenta:</w:t>
            </w:r>
          </w:p>
          <w:p w14:paraId="5D2CA8BD" w14:textId="77777777" w:rsidR="00726324" w:rsidRDefault="00FB28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3 godzin – lektura literatury</w:t>
            </w:r>
          </w:p>
          <w:p w14:paraId="15523BFF" w14:textId="77777777" w:rsidR="00726324" w:rsidRDefault="00FB28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6 godzin – przygotowanie artykułu w systemie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LaTeX</w:t>
            </w:r>
            <w:proofErr w:type="spellEnd"/>
          </w:p>
          <w:p w14:paraId="0ED4573E" w14:textId="77777777" w:rsidR="00726324" w:rsidRDefault="00FB28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6 godzin – przygotowanie prezentacji w systemie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LaTeX</w:t>
            </w:r>
            <w:proofErr w:type="spellEnd"/>
          </w:p>
          <w:p w14:paraId="0323A272" w14:textId="77777777" w:rsidR="00726324" w:rsidRDefault="00726324">
            <w:pPr>
              <w:widowControl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</w:pPr>
          </w:p>
          <w:p w14:paraId="091B9661" w14:textId="77777777" w:rsidR="00726324" w:rsidRDefault="00FB28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w sumie: 30 h = 1 pkt ECTS</w:t>
            </w:r>
          </w:p>
        </w:tc>
      </w:tr>
      <w:tr w:rsidR="00726324" w14:paraId="1F610537" w14:textId="77777777">
        <w:trPr>
          <w:trHeight w:val="283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6C924" w14:textId="77777777" w:rsidR="00726324" w:rsidRDefault="00FB2878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Stosowane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metody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dydaktyczne</w:t>
            </w:r>
            <w:proofErr w:type="spellEnd"/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F5481" w14:textId="77777777" w:rsidR="00726324" w:rsidRDefault="00FB2878">
            <w:pPr>
              <w:widowControl w:val="0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Wykład z elementami laboratorium komputerowego. </w:t>
            </w:r>
          </w:p>
          <w:p w14:paraId="3AA9CE6D" w14:textId="77777777" w:rsidR="00726324" w:rsidRDefault="00726324">
            <w:pPr>
              <w:widowControl w:val="0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</w:pPr>
          </w:p>
        </w:tc>
      </w:tr>
      <w:tr w:rsidR="00726324" w14:paraId="32A94FB9" w14:textId="77777777">
        <w:trPr>
          <w:trHeight w:val="283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1CBBF" w14:textId="77777777" w:rsidR="00726324" w:rsidRDefault="00FB28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Forma i warunki zaliczenia modułu, w tym zasady dopuszczenia do egzaminu, zaliczenia, a także forma i warunki zaliczenia poszczególnych zajęć wchodzących w zakres danego modułu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24425" w14:textId="77777777" w:rsidR="00726324" w:rsidRDefault="00FB287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1. Przygotowanie artykułu (w wybranej klasie wydawnictwa/czasopisma)</w:t>
            </w:r>
          </w:p>
          <w:p w14:paraId="70BCE62D" w14:textId="77777777" w:rsidR="00726324" w:rsidRDefault="00FB287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2. Przygotowanie prezentacji (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beamer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)</w:t>
            </w:r>
          </w:p>
          <w:p w14:paraId="19D74908" w14:textId="77777777" w:rsidR="00726324" w:rsidRDefault="0072632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pl-PL"/>
              </w:rPr>
            </w:pPr>
          </w:p>
          <w:p w14:paraId="731974F8" w14:textId="77777777" w:rsidR="00726324" w:rsidRDefault="00FB287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pl-PL"/>
              </w:rPr>
              <w:t xml:space="preserve">ZAL z oceną – standardowa skala ocen </w:t>
            </w:r>
          </w:p>
        </w:tc>
      </w:tr>
      <w:tr w:rsidR="00726324" w14:paraId="5B0DC026" w14:textId="77777777">
        <w:trPr>
          <w:trHeight w:val="283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428FA" w14:textId="77777777" w:rsidR="00726324" w:rsidRDefault="00FB28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Treści modułu (z podziałem na formy realizacji zajęć)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4BE36" w14:textId="77777777" w:rsidR="00726324" w:rsidRDefault="00FB2878">
            <w:pPr>
              <w:widowControl w:val="0"/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Podstawy systemu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LaTeX</w:t>
            </w:r>
            <w:proofErr w:type="spellEnd"/>
          </w:p>
          <w:p w14:paraId="4C81EAB8" w14:textId="77777777" w:rsidR="00726324" w:rsidRDefault="00FB2878">
            <w:pPr>
              <w:widowControl w:val="0"/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Tabele i rysunki</w:t>
            </w:r>
          </w:p>
          <w:p w14:paraId="2F166B2A" w14:textId="77777777" w:rsidR="00726324" w:rsidRDefault="00FB2878">
            <w:pPr>
              <w:widowControl w:val="0"/>
              <w:spacing w:after="6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Zarządzanie bibliografią</w:t>
            </w:r>
          </w:p>
          <w:p w14:paraId="0A19E754" w14:textId="77777777" w:rsidR="00726324" w:rsidRDefault="00FB2878">
            <w:pPr>
              <w:widowControl w:val="0"/>
              <w:spacing w:after="6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Klasy i style wydawnictw/czasopism naukowych</w:t>
            </w:r>
          </w:p>
          <w:p w14:paraId="1ECC366B" w14:textId="77777777" w:rsidR="00726324" w:rsidRDefault="00FB2878">
            <w:pPr>
              <w:widowControl w:val="0"/>
              <w:spacing w:after="6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 Prezentacje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beamer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i postery konferencyjne</w:t>
            </w:r>
          </w:p>
          <w:p w14:paraId="1B50637E" w14:textId="77777777" w:rsidR="00726324" w:rsidRDefault="00FB2878">
            <w:pPr>
              <w:widowControl w:val="0"/>
              <w:spacing w:after="6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Overleaf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edytor on-line do pracy grupowej</w:t>
            </w:r>
          </w:p>
          <w:p w14:paraId="76058A39" w14:textId="77777777" w:rsidR="00726324" w:rsidRDefault="00FB2878">
            <w:pPr>
              <w:widowControl w:val="0"/>
              <w:spacing w:after="6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Praca doktorska 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LaTeXu</w:t>
            </w:r>
            <w:proofErr w:type="spellEnd"/>
          </w:p>
          <w:p w14:paraId="4D94A86A" w14:textId="77777777" w:rsidR="00726324" w:rsidRDefault="00726324">
            <w:pPr>
              <w:widowControl w:val="0"/>
              <w:spacing w:after="6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324" w14:paraId="6A922632" w14:textId="77777777">
        <w:trPr>
          <w:trHeight w:val="283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1633F" w14:textId="77777777" w:rsidR="00726324" w:rsidRDefault="00FB28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Wykaz literatury podstawowej i uzupełniającej obowiązującej do zaliczenia danego modułu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941E1" w14:textId="77777777" w:rsidR="00726324" w:rsidRDefault="00FB28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u w:val="single"/>
                <w:lang w:eastAsia="pl-PL"/>
              </w:rPr>
              <w:t>Literatura podstawowa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:</w:t>
            </w:r>
          </w:p>
          <w:p w14:paraId="27810DFC" w14:textId="77777777" w:rsidR="00726324" w:rsidRDefault="00FB28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1. M. Borkowski, B. Przybylski (2015)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LaTeX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. Książka kucharska. Polskie Towarzystwo Matematyczne, Warszawa</w:t>
            </w:r>
          </w:p>
          <w:p w14:paraId="1D024DB2" w14:textId="77777777" w:rsidR="00726324" w:rsidRDefault="00FB28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2. T.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Oetiker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 i in., (2007) Nie za krótkie wprowadzenie do systemu LaTeX2e. </w:t>
            </w:r>
            <w:hyperlink r:id="rId4">
              <w:r>
                <w:rPr>
                  <w:rStyle w:val="czeinternetowe"/>
                  <w:rFonts w:ascii="Times New Roman" w:eastAsia="Times New Roman" w:hAnsi="Times New Roman" w:cs="Times New Roman"/>
                  <w:iCs/>
                  <w:color w:val="000000"/>
                  <w:spacing w:val="-2"/>
                  <w:sz w:val="24"/>
                  <w:szCs w:val="24"/>
                  <w:lang w:val="en-GB" w:eastAsia="pl-PL"/>
                </w:rPr>
                <w:t>https://ctan.org/tex-archive/info/lshort/polish/</w:t>
              </w:r>
            </w:hyperlink>
          </w:p>
          <w:p w14:paraId="7C6B74A3" w14:textId="77777777" w:rsidR="00726324" w:rsidRDefault="00FB28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en-GB" w:eastAsia="pl-PL"/>
              </w:rPr>
              <w:t xml:space="preserve">3. T.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en-GB" w:eastAsia="pl-PL"/>
              </w:rPr>
              <w:t>Tantau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en-GB" w:eastAsia="pl-PL"/>
              </w:rPr>
              <w:t xml:space="preserve">, J. Wright, V.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en-GB" w:eastAsia="pl-PL"/>
              </w:rPr>
              <w:t>Miletić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en-GB" w:eastAsia="pl-PL"/>
              </w:rPr>
              <w:t xml:space="preserve"> (2021) The beamer class. User Guide for version 3.62.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u w:val="single"/>
                <w:lang w:val="en-GB" w:eastAsia="pl-PL"/>
              </w:rPr>
              <w:t>https://ctan.org/pkg/beamer</w:t>
            </w:r>
          </w:p>
          <w:p w14:paraId="41667C4A" w14:textId="77777777" w:rsidR="00726324" w:rsidRDefault="007263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en-GB" w:eastAsia="pl-PL"/>
              </w:rPr>
            </w:pPr>
          </w:p>
          <w:p w14:paraId="13BAEC17" w14:textId="77777777" w:rsidR="00726324" w:rsidRDefault="00FB28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u w:val="single"/>
                <w:lang w:eastAsia="pl-PL"/>
              </w:rPr>
              <w:t>Literatura dodatkowa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:</w:t>
            </w:r>
          </w:p>
          <w:p w14:paraId="04FFF398" w14:textId="77777777" w:rsidR="00726324" w:rsidRDefault="00FB28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Dokumentacja klas i stylów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LaTeX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 wydawnictw naukowych (Springer,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Elsevier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 i in.)</w:t>
            </w:r>
          </w:p>
          <w:p w14:paraId="6A30BB66" w14:textId="77777777" w:rsidR="00726324" w:rsidRDefault="007263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</w:pPr>
          </w:p>
        </w:tc>
      </w:tr>
    </w:tbl>
    <w:p w14:paraId="03D04CD2" w14:textId="77777777" w:rsidR="00726324" w:rsidRDefault="00726324">
      <w:pPr>
        <w:rPr>
          <w:u w:val="single"/>
        </w:rPr>
      </w:pPr>
    </w:p>
    <w:sectPr w:rsidR="00726324">
      <w:pgSz w:w="11906" w:h="16838"/>
      <w:pgMar w:top="709" w:right="1417" w:bottom="993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324"/>
    <w:rsid w:val="00687C43"/>
    <w:rsid w:val="00726324"/>
    <w:rsid w:val="008C309D"/>
    <w:rsid w:val="00FB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6407"/>
  <w15:docId w15:val="{378C7246-6164-4BAA-A9C5-CFFE1078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D2629"/>
  </w:style>
  <w:style w:type="character" w:customStyle="1" w:styleId="StopkaZnak">
    <w:name w:val="Stopka Znak"/>
    <w:basedOn w:val="Domylnaczcionkaakapitu"/>
    <w:link w:val="Stopka"/>
    <w:uiPriority w:val="99"/>
    <w:qFormat/>
    <w:rsid w:val="009D2629"/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9D26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semiHidden/>
    <w:rsid w:val="009D2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20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tan.org/tex-archive/info/lshort/polish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574</Words>
  <Characters>3449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Waniek</dc:creator>
  <dc:description/>
  <cp:lastModifiedBy>Danuta Wisła</cp:lastModifiedBy>
  <cp:revision>2</cp:revision>
  <dcterms:created xsi:type="dcterms:W3CDTF">2021-10-02T13:08:00Z</dcterms:created>
  <dcterms:modified xsi:type="dcterms:W3CDTF">2021-10-02T13:08:00Z</dcterms:modified>
  <dc:language>pl-PL</dc:language>
</cp:coreProperties>
</file>