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82D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5B78C2DB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D8277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0081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59F3CCE6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25B737B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9086C5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3314F2C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6CDE506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0E0E3B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082DBAF2" w14:textId="77777777" w:rsidR="004007CE" w:rsidRDefault="004007CE" w:rsidP="00934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  <w:bookmarkStart w:id="0" w:name="_Hlk74911011"/>
            <w:r w:rsidRPr="004007C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GLOBALNA GOSPODARKA PO PANDEMII - EKONOMICZNE, SPOLECZNE I POLITYCZNE SKUTKI COVID 19</w:t>
            </w:r>
          </w:p>
          <w:bookmarkEnd w:id="0"/>
          <w:p w14:paraId="3327C5C1" w14:textId="77777777" w:rsidR="004007CE" w:rsidRDefault="004007CE" w:rsidP="00934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</w:p>
          <w:p w14:paraId="67757449" w14:textId="5D697E86" w:rsidR="009347FB" w:rsidRDefault="009347FB" w:rsidP="0093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>Moduł 1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 xml:space="preserve">: </w:t>
            </w:r>
            <w:r w:rsidRPr="009347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>Kształcenie specjalistyczne - wybrane obszary dorobku naukowego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 xml:space="preserve">. </w:t>
            </w:r>
            <w:r w:rsidRPr="008944EB">
              <w:rPr>
                <w:rFonts w:ascii="Times New Roman" w:hAnsi="Times New Roman"/>
                <w:sz w:val="24"/>
                <w:szCs w:val="24"/>
              </w:rPr>
              <w:t>Teoria ekonomii 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035D77" w14:textId="77777777" w:rsidR="009347FB" w:rsidRPr="009347FB" w:rsidRDefault="009347FB" w:rsidP="0093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</w:pPr>
          </w:p>
          <w:p w14:paraId="248DBED2" w14:textId="77777777" w:rsidR="0073626A" w:rsidRPr="0073626A" w:rsidRDefault="0073626A" w:rsidP="0073626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Global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Economy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Pandemic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D2629" w:rsidRPr="009D2629" w14:paraId="06E0573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7BFA8F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EC2811E" w14:textId="77777777" w:rsidR="009D2629" w:rsidRPr="00F8792C" w:rsidRDefault="0073626A" w:rsidP="009D262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</w:t>
            </w:r>
            <w:r w:rsidR="009C6A3D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olski</w:t>
            </w:r>
            <w:r w:rsidR="009D2629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681DCEB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7F4BA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986EC24" w14:textId="77777777" w:rsidR="009D2629" w:rsidRPr="009D2629" w:rsidRDefault="009C6A3D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Celem wykładu jest analiza wpływu pandemii </w:t>
            </w:r>
            <w:r w:rsidR="0073626A" w:rsidRPr="00736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COVID-19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gospodarkę światową oraz wybrane sektory i kraje.    Wiele krajów realizowało na szeroką s</w:t>
            </w:r>
            <w:r w:rsidR="000443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kalę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różnego rodzaju programy pomocowe aby zmniejszyć skutki  </w:t>
            </w:r>
            <w:r w:rsidR="000443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pandemii.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Globalny charakter pandemii wpłynął na zmiany w układzie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sił i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warunków funkcjonowania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łańcucha dostaw.  </w:t>
            </w:r>
          </w:p>
        </w:tc>
      </w:tr>
      <w:tr w:rsidR="009D2629" w:rsidRPr="009D2629" w14:paraId="28E39E1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A8FE75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5DAB02E5" w14:textId="77777777" w:rsidR="0004431F" w:rsidRDefault="0004431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Wykład pozwoli studento</w:t>
            </w:r>
            <w:r w:rsidR="00222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 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SDNS </w:t>
            </w:r>
            <w:r w:rsidR="00222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zrozumieć obecne  tendencje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zmia</w:t>
            </w:r>
            <w:r w:rsidR="00222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 funkcjonowaniu gospodarki światowej wywołane przez </w:t>
            </w:r>
            <w:r w:rsidR="0073626A" w:rsidRPr="00736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COVID-19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73626A" w:rsidRPr="007362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Umożliwi p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oszerzenie wiedzy na temat wpływu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pandemii na procesy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globalizacji i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charakter 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międzynarodowych powiązań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handlowych i finansowych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049AE290" w14:textId="77777777" w:rsidR="0004431F" w:rsidRDefault="0073626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="000443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Zdobyta wiedza i umiejętności pozwolą na prowadzenie samodzielnych badań naukowych i będą stanowiły inspiracje do nowego spojrzenia na  proce</w:t>
            </w:r>
            <w:r w:rsidR="004E3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sy globalizacji,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E38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rosnącą</w:t>
            </w:r>
            <w:r w:rsidR="000443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rolę Chin w globalnej gospodarce oraz </w:t>
            </w:r>
            <w:r w:rsidR="009D07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pozycję USA i Europy w nowej rzeczywistości </w:t>
            </w:r>
            <w:r w:rsidR="000443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44F259D9" w14:textId="77777777" w:rsidR="009D2629" w:rsidRPr="009D2629" w:rsidRDefault="009D0750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St</w:t>
            </w:r>
            <w:r w:rsidR="009D2629"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ude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nt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będzie mógł 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wyciągnąć wnios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ki, czy 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auka ekonomii i </w:t>
            </w:r>
            <w:r w:rsidR="004C09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finansów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jest gotowa 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sprostać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obecnym 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wyzwaniom 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 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wyt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="00D55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czyć kierunku rozwoju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 </w:t>
            </w:r>
            <w:r w:rsidR="004C09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świecie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po pandemii</w:t>
            </w:r>
            <w:r w:rsidR="00736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206DA1C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788520ED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3F33BF0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3F353D80" w14:textId="77777777" w:rsidR="009D2629" w:rsidRPr="009D2629" w:rsidRDefault="004C09C6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Efekty kształcenia będą zweryfikowane w formie końcowego eseju </w:t>
            </w:r>
          </w:p>
        </w:tc>
      </w:tr>
      <w:tr w:rsidR="009D2629" w:rsidRPr="009D2629" w14:paraId="2BC26DC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64D249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881EF3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fakultatywny</w:t>
            </w:r>
          </w:p>
        </w:tc>
      </w:tr>
      <w:tr w:rsidR="009D2629" w:rsidRPr="009D2629" w14:paraId="378BD31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CF9C3F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4DF59FA" w14:textId="77777777" w:rsidR="009D2629" w:rsidRPr="009D2629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="004C09C6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C09C6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  <w:proofErr w:type="spellEnd"/>
            <w:r w:rsidR="004C09C6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II</w:t>
            </w:r>
          </w:p>
        </w:tc>
      </w:tr>
      <w:tr w:rsidR="009D2629" w:rsidRPr="009D2629" w14:paraId="388AC4A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A2D07C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C8FED2D" w14:textId="07BE3BDD" w:rsidR="009D2629" w:rsidRPr="009D2629" w:rsidRDefault="0073626A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pierwszy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202</w:t>
            </w:r>
            <w:r w:rsidR="009347F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/202</w:t>
            </w:r>
            <w:r w:rsidR="009347F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2</w:t>
            </w:r>
          </w:p>
        </w:tc>
      </w:tr>
      <w:tr w:rsidR="009D2629" w:rsidRPr="009D2629" w14:paraId="5DA81025" w14:textId="77777777" w:rsidTr="004C09C6">
        <w:trPr>
          <w:trHeight w:val="1068"/>
        </w:trPr>
        <w:tc>
          <w:tcPr>
            <w:tcW w:w="1893" w:type="pct"/>
            <w:shd w:val="clear" w:color="auto" w:fill="auto"/>
          </w:tcPr>
          <w:p w14:paraId="3EA7AE8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41E08701" w14:textId="77777777" w:rsidR="009D2629" w:rsidRPr="009D2629" w:rsidRDefault="004C09C6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</w:t>
            </w:r>
            <w:r w:rsidR="00736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dr.</w:t>
            </w:r>
            <w:r w:rsidR="00736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hab.</w:t>
            </w:r>
            <w:r w:rsidR="00736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Barbara Liberska</w:t>
            </w:r>
          </w:p>
        </w:tc>
      </w:tr>
      <w:tr w:rsidR="009D2629" w:rsidRPr="009D2629" w14:paraId="78BEC0F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3805308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CFE097C" w14:textId="77777777" w:rsidR="009D2629" w:rsidRPr="009D2629" w:rsidRDefault="004C09C6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hab. Barbara Liberska</w:t>
            </w:r>
          </w:p>
        </w:tc>
      </w:tr>
      <w:tr w:rsidR="009D2629" w:rsidRPr="009D2629" w14:paraId="1A7F237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FEE681" w14:textId="77777777" w:rsidR="009D2629" w:rsidRPr="004C09C6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C6">
              <w:rPr>
                <w:rFonts w:ascii="Times New Roman" w:eastAsia="Calibri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75DDC40B" w14:textId="77777777" w:rsidR="009D2629" w:rsidRPr="009D2629" w:rsidRDefault="00EC519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 w:rsidRPr="00F879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Wykład</w:t>
            </w:r>
            <w:r w:rsidR="00F879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p</w:t>
            </w:r>
            <w:r w:rsidR="004C09C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rezentacje oraz pomoce multimedialne filmy i dokumenty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  <w:p w14:paraId="57B6CA63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6F4244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A813EF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B5A3BCF" w14:textId="77777777" w:rsidR="009D2629" w:rsidRPr="009D2629" w:rsidRDefault="00D55071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Znajomość</w:t>
            </w:r>
            <w:r w:rsidR="00AD2A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zasad  funkcjonowania globalnych rynków  i ekonomii międzynarodowej </w:t>
            </w:r>
          </w:p>
          <w:p w14:paraId="7FB57479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1F554A0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C5C66B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5FDD29C2" w14:textId="77777777" w:rsidR="009D2629" w:rsidRPr="009D2629" w:rsidRDefault="00EC519F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</w:t>
            </w:r>
            <w:r w:rsidR="009D2629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ykład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30 godzin oraz bezpośrednie konsultacje ze studentami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4297E8E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8CF595C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25A3FE08" w14:textId="280B3646" w:rsidR="009D2629" w:rsidRPr="00F8792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27C61E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606CA1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6D828C85" w14:textId="77777777" w:rsidR="009D2629" w:rsidRPr="0070604E" w:rsidRDefault="00EC519F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060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 ECTS</w:t>
            </w:r>
          </w:p>
          <w:p w14:paraId="4455B9C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22FAFE9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69982A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7A373AF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33DE8D1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– 30 h</w:t>
            </w:r>
          </w:p>
          <w:p w14:paraId="7BD6B5F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770EC68C" w14:textId="77777777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zajęć - 30 h</w:t>
            </w:r>
          </w:p>
          <w:p w14:paraId="0CE3ED90" w14:textId="77777777" w:rsidR="009D2629" w:rsidRPr="009D2629" w:rsidRDefault="00EC519F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eseju 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30 h</w:t>
            </w:r>
          </w:p>
          <w:p w14:paraId="1F1D54CD" w14:textId="77777777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przez prowadzącego publikacji – 15 h</w:t>
            </w:r>
          </w:p>
          <w:p w14:paraId="434B0BBF" w14:textId="77777777" w:rsidR="009D2629" w:rsidRPr="00F8792C" w:rsidRDefault="009D2629" w:rsidP="00F879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prezentacji – 15 h</w:t>
            </w:r>
          </w:p>
          <w:p w14:paraId="310E7EF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sumie: 120 h = 4 pkt ECTS</w:t>
            </w:r>
          </w:p>
          <w:p w14:paraId="1429CF1B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C33F84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20516F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84F8342" w14:textId="77777777" w:rsidR="009D2629" w:rsidRPr="00BD748B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tosowane 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sposoby pracy ze studentami ,</w:t>
            </w:r>
            <w:r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D6B6047" w14:textId="77777777" w:rsidR="009D2629" w:rsidRPr="009D2629" w:rsidRDefault="00AD2A9D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metody podające - 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nformacyjny,</w:t>
            </w:r>
          </w:p>
          <w:p w14:paraId="2B5973D0" w14:textId="77777777" w:rsidR="009D2629" w:rsidRPr="009D2629" w:rsidRDefault="00AD2A9D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-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problemowy, wykład konwersatoryjny),</w:t>
            </w:r>
          </w:p>
          <w:p w14:paraId="21BCBB3F" w14:textId="77777777"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etody aktywizujące -, dyskusja dydaktyczna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60681AB4" w14:textId="77777777" w:rsidR="009D2629" w:rsidRPr="00AD2A9D" w:rsidRDefault="009D2629" w:rsidP="00AD2A9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metody eksponujące 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film, dokumenty 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14D55BC9" w14:textId="77777777"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aktyczne – prezentacja eseju </w:t>
            </w:r>
          </w:p>
          <w:p w14:paraId="582EF32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0A21695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0C8FAC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0949CAF0" w14:textId="77777777" w:rsidR="009D2629" w:rsidRDefault="00AD2A9D" w:rsidP="00F879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Warunki zaliczeni</w:t>
            </w:r>
            <w:r w:rsidR="00F8792C">
              <w:rPr>
                <w:rFonts w:ascii="Times New Roman" w:hAnsi="Times New Roman" w:cs="Times New Roman"/>
                <w:i/>
                <w:sz w:val="24"/>
                <w:szCs w:val="24"/>
              </w:rPr>
              <w:t>a: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EFB0B76" w14:textId="77777777" w:rsidR="00F8792C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becność na wykładach</w:t>
            </w:r>
          </w:p>
          <w:p w14:paraId="2FF3A980" w14:textId="77777777" w:rsidR="00F8792C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dział w dyskusji</w:t>
            </w:r>
          </w:p>
          <w:p w14:paraId="31BA6240" w14:textId="77777777" w:rsidR="009D2629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łożenie końcowego eseju </w:t>
            </w:r>
          </w:p>
          <w:p w14:paraId="5658076B" w14:textId="77777777" w:rsidR="00F8792C" w:rsidRPr="0070604E" w:rsidRDefault="00F8792C" w:rsidP="00F879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04E">
              <w:rPr>
                <w:rFonts w:ascii="Times New Roman" w:hAnsi="Times New Roman" w:cs="Times New Roman"/>
                <w:b/>
                <w:sz w:val="24"/>
                <w:szCs w:val="24"/>
              </w:rPr>
              <w:t>Egzamin / zaliczenie na ocen. Standardowa skala ocen.</w:t>
            </w:r>
          </w:p>
        </w:tc>
      </w:tr>
      <w:tr w:rsidR="009D2629" w:rsidRPr="009D2629" w14:paraId="175C696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ED3F84A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Treści modułu (z podziałem na </w:t>
            </w: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formy realizacji zajęć)</w:t>
            </w:r>
          </w:p>
        </w:tc>
        <w:tc>
          <w:tcPr>
            <w:tcW w:w="3107" w:type="pct"/>
            <w:shd w:val="clear" w:color="auto" w:fill="auto"/>
          </w:tcPr>
          <w:p w14:paraId="64E9111D" w14:textId="77777777" w:rsidR="00F4436D" w:rsidRDefault="001F59E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Wykład </w:t>
            </w:r>
          </w:p>
          <w:p w14:paraId="5C426465" w14:textId="77777777" w:rsidR="001F59E4" w:rsidRDefault="001F59E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GLOBALNA GOSPODARKA PO PANDEMII</w:t>
            </w:r>
          </w:p>
          <w:p w14:paraId="7A124EE1" w14:textId="77777777" w:rsidR="001F59E4" w:rsidRDefault="00AD2A9D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będzie realizowany w 7 blokach tematycznych</w:t>
            </w:r>
            <w:r w:rsidR="00566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B6905ED" w14:textId="77777777" w:rsidR="001F59E4" w:rsidRDefault="001F59E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 Wpływ </w:t>
            </w:r>
            <w:r w:rsidR="003C7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ovid 19 na </w:t>
            </w:r>
            <w:r w:rsidR="00F443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światową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gospodarkę  (zakres , skala, sektory , kraje)</w:t>
            </w:r>
          </w:p>
          <w:p w14:paraId="7715160F" w14:textId="77777777" w:rsidR="001F59E4" w:rsidRDefault="001F59E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II. </w:t>
            </w:r>
            <w:r w:rsidR="00F443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Przyszłość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globalizacji</w:t>
            </w:r>
            <w:r w:rsidR="003C7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Jaka globalizacja po pandemii?</w:t>
            </w:r>
          </w:p>
          <w:p w14:paraId="7EFC29CB" w14:textId="77777777" w:rsidR="001F59E4" w:rsidRDefault="001F59E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III .  USA w czasie pandemii </w:t>
            </w:r>
            <w:r w:rsidR="000A5E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amerykańska perspektywa</w:t>
            </w:r>
            <w:r w:rsidR="003C7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2ADC43C3" w14:textId="77777777" w:rsidR="000A5E47" w:rsidRDefault="00724DF2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IV. Rola  Chin </w:t>
            </w:r>
            <w:r w:rsidR="000A5E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nowej strukturze globalnej gospodarki</w:t>
            </w:r>
            <w:r w:rsidR="003C7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F2062C9" w14:textId="77777777" w:rsidR="000A5E47" w:rsidRDefault="00724DF2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V. Stosunki USA –Chin  - </w:t>
            </w:r>
            <w:r w:rsidR="000A5E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66C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czy </w:t>
            </w:r>
            <w:r w:rsidR="000A5E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nowa zimna wojna ? </w:t>
            </w:r>
          </w:p>
          <w:p w14:paraId="787A95C7" w14:textId="77777777" w:rsidR="000A5E47" w:rsidRDefault="000A5E47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VI . Unia Europejska w walce z </w:t>
            </w:r>
            <w:r w:rsidR="00724D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kryzysem wywołanym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pandemią</w:t>
            </w:r>
            <w:r w:rsidR="003C7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1D0EE8E" w14:textId="77777777" w:rsidR="009D2629" w:rsidRPr="009D2629" w:rsidRDefault="00724DF2" w:rsidP="003C72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VII . Świat</w:t>
            </w:r>
            <w:r w:rsidR="000A5E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po pandemii</w:t>
            </w:r>
            <w:r w:rsidR="003C7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D2629" w:rsidRPr="009D2629" w14:paraId="0DC473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4511A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27C3F197" w14:textId="77777777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 (obowiązkowa dla wszystkich studentów);</w:t>
            </w:r>
          </w:p>
          <w:p w14:paraId="2317FC3C" w14:textId="77777777" w:rsidR="000A5E47" w:rsidRDefault="000A5E4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6A343D1F" w14:textId="77777777" w:rsidR="000A5E47" w:rsidRPr="00F65CDC" w:rsidRDefault="00727013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Jinghan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Zeng, Chinese views on</w:t>
            </w:r>
            <w:r w:rsidR="00F65CDC" w:rsidRPr="00F65C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global economic governance , Third World Quarterly 2019</w:t>
            </w:r>
          </w:p>
          <w:p w14:paraId="7119B85C" w14:textId="77777777" w:rsidR="00F65CDC" w:rsidRDefault="00F65CD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Stefan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Lehne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, How EU can survive in geopolitical age, Carnegie Europe, February 2020</w:t>
            </w:r>
          </w:p>
          <w:p w14:paraId="02C2830F" w14:textId="77777777" w:rsidR="00F65CDC" w:rsidRDefault="00F65CD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Kurt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Campell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, Rush Doshi, The Corona Virus Could Reshape Global Order, March 2020</w:t>
            </w:r>
          </w:p>
          <w:p w14:paraId="7B2A7DA2" w14:textId="77777777" w:rsidR="00F65CDC" w:rsidRPr="00F65CDC" w:rsidRDefault="00AC1DDD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The Economist ,</w:t>
            </w:r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The new world disorder , Special report June 20, 20020 </w:t>
            </w:r>
            <w:proofErr w:type="spellStart"/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oraz</w:t>
            </w:r>
            <w:proofErr w:type="spellEnd"/>
            <w:r w:rsidR="003948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="00F65C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F65C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biezące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artykuły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</w:p>
          <w:p w14:paraId="2822AFFC" w14:textId="77777777" w:rsidR="000A5E47" w:rsidRPr="00F65CDC" w:rsidRDefault="000A5E4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55C611F7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</w:p>
          <w:p w14:paraId="2AAC0C25" w14:textId="77777777" w:rsidR="009D2629" w:rsidRDefault="00F65CD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F65C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China and the World . Inside the Dynamics of Changing relationship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Mckinsey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Global Institute July 2019</w:t>
            </w:r>
          </w:p>
          <w:p w14:paraId="255AB1FF" w14:textId="77777777" w:rsidR="00F65CDC" w:rsidRPr="00F65CDC" w:rsidRDefault="00F65CDC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Digital globalization, New era of global flows,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Mckinsey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Global Institute March 2019</w:t>
            </w:r>
          </w:p>
          <w:p w14:paraId="236B5336" w14:textId="77777777" w:rsidR="00F65CDC" w:rsidRPr="00F65CDC" w:rsidRDefault="00F65CDC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676414B5" w14:textId="77777777" w:rsidR="00F65CDC" w:rsidRPr="00F65CDC" w:rsidRDefault="00F65CDC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057B58A5" w14:textId="77777777" w:rsidR="00F65CDC" w:rsidRPr="009D2629" w:rsidRDefault="009D2629" w:rsidP="00F65C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. </w:t>
            </w:r>
          </w:p>
          <w:p w14:paraId="6804733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449948C5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5FE7" w14:textId="77777777" w:rsidR="000538C4" w:rsidRDefault="000538C4" w:rsidP="009D2629">
      <w:pPr>
        <w:spacing w:after="0" w:line="240" w:lineRule="auto"/>
      </w:pPr>
      <w:r>
        <w:separator/>
      </w:r>
    </w:p>
  </w:endnote>
  <w:endnote w:type="continuationSeparator" w:id="0">
    <w:p w14:paraId="7521FECE" w14:textId="77777777" w:rsidR="000538C4" w:rsidRDefault="000538C4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0D5B" w14:textId="77777777" w:rsidR="000538C4" w:rsidRDefault="000538C4" w:rsidP="009D2629">
      <w:pPr>
        <w:spacing w:after="0" w:line="240" w:lineRule="auto"/>
      </w:pPr>
      <w:r>
        <w:separator/>
      </w:r>
    </w:p>
  </w:footnote>
  <w:footnote w:type="continuationSeparator" w:id="0">
    <w:p w14:paraId="063B79E2" w14:textId="77777777" w:rsidR="000538C4" w:rsidRDefault="000538C4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5DF"/>
    <w:multiLevelType w:val="hybridMultilevel"/>
    <w:tmpl w:val="B0B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29"/>
    <w:rsid w:val="0004431F"/>
    <w:rsid w:val="000538C4"/>
    <w:rsid w:val="000A5E47"/>
    <w:rsid w:val="000F2145"/>
    <w:rsid w:val="001324E4"/>
    <w:rsid w:val="001C313B"/>
    <w:rsid w:val="001F59E4"/>
    <w:rsid w:val="00212160"/>
    <w:rsid w:val="00222B6C"/>
    <w:rsid w:val="00243DF6"/>
    <w:rsid w:val="00267253"/>
    <w:rsid w:val="002D6077"/>
    <w:rsid w:val="0039483B"/>
    <w:rsid w:val="003C72F5"/>
    <w:rsid w:val="003D7F42"/>
    <w:rsid w:val="003E6F06"/>
    <w:rsid w:val="003F3B24"/>
    <w:rsid w:val="004007CE"/>
    <w:rsid w:val="00423876"/>
    <w:rsid w:val="004B665A"/>
    <w:rsid w:val="004C09C6"/>
    <w:rsid w:val="004E3875"/>
    <w:rsid w:val="005127BB"/>
    <w:rsid w:val="00566C43"/>
    <w:rsid w:val="0057135F"/>
    <w:rsid w:val="00573862"/>
    <w:rsid w:val="006F0BBD"/>
    <w:rsid w:val="0070604E"/>
    <w:rsid w:val="00724DF2"/>
    <w:rsid w:val="00727013"/>
    <w:rsid w:val="0073626A"/>
    <w:rsid w:val="00756206"/>
    <w:rsid w:val="00777F78"/>
    <w:rsid w:val="008554F0"/>
    <w:rsid w:val="009347FB"/>
    <w:rsid w:val="009A733E"/>
    <w:rsid w:val="009B55CC"/>
    <w:rsid w:val="009C6A3D"/>
    <w:rsid w:val="009D0750"/>
    <w:rsid w:val="009D2629"/>
    <w:rsid w:val="009F247A"/>
    <w:rsid w:val="00A23B8E"/>
    <w:rsid w:val="00AC1DDD"/>
    <w:rsid w:val="00AD2A9D"/>
    <w:rsid w:val="00B506FB"/>
    <w:rsid w:val="00BD748B"/>
    <w:rsid w:val="00CF19D1"/>
    <w:rsid w:val="00D55071"/>
    <w:rsid w:val="00EB27E9"/>
    <w:rsid w:val="00EC519F"/>
    <w:rsid w:val="00F4436D"/>
    <w:rsid w:val="00F65CDC"/>
    <w:rsid w:val="00F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D9BF"/>
  <w15:docId w15:val="{09CD82F5-68B8-442D-ADC6-3300804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2021-10-02T13:07:00Z</dcterms:created>
  <dcterms:modified xsi:type="dcterms:W3CDTF">2021-10-02T13:07:00Z</dcterms:modified>
</cp:coreProperties>
</file>