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80E0" w14:textId="66261AA5" w:rsidR="00B940AE" w:rsidRPr="002E2F42" w:rsidRDefault="00B940AE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2E2F42">
        <w:rPr>
          <w:rFonts w:ascii="Times New Roman" w:hAnsi="Times New Roman" w:cs="Times New Roman"/>
          <w:b/>
        </w:rPr>
        <w:t xml:space="preserve">Ogłoszenie o naborze do programu </w:t>
      </w:r>
      <w:r w:rsidR="00C54296">
        <w:rPr>
          <w:rFonts w:ascii="Times New Roman" w:hAnsi="Times New Roman" w:cs="Times New Roman"/>
          <w:b/>
        </w:rPr>
        <w:t xml:space="preserve">doktorskiego w dyscyplinie psychologia </w:t>
      </w:r>
      <w:r w:rsidR="00907CC8">
        <w:rPr>
          <w:rFonts w:ascii="Times New Roman" w:hAnsi="Times New Roman" w:cs="Times New Roman"/>
          <w:b/>
        </w:rPr>
        <w:t xml:space="preserve">w ramach specjalnej procedury konkursowej </w:t>
      </w:r>
      <w:r w:rsidRPr="002E2F42">
        <w:rPr>
          <w:rFonts w:ascii="Times New Roman" w:hAnsi="Times New Roman" w:cs="Times New Roman"/>
          <w:b/>
        </w:rPr>
        <w:t>w Szkole Doktorskiej Nauk Społecznych Uniwersytetu Jagiellońskiego</w:t>
      </w:r>
    </w:p>
    <w:p w14:paraId="35F0C141" w14:textId="77777777" w:rsidR="005B7A3E" w:rsidRPr="002E2F42" w:rsidRDefault="005B7A3E" w:rsidP="002E2F42">
      <w:pPr>
        <w:spacing w:after="0"/>
        <w:jc w:val="both"/>
        <w:rPr>
          <w:rFonts w:ascii="Times New Roman" w:hAnsi="Times New Roman" w:cs="Times New Roman"/>
        </w:rPr>
      </w:pPr>
    </w:p>
    <w:p w14:paraId="7032B712" w14:textId="2139BE71" w:rsidR="00B940AE" w:rsidRPr="002E2F42" w:rsidRDefault="006B5FC3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Na podstawie § </w:t>
      </w:r>
      <w:r w:rsidR="00C54296">
        <w:rPr>
          <w:rFonts w:ascii="Times New Roman" w:hAnsi="Times New Roman" w:cs="Times New Roman"/>
        </w:rPr>
        <w:t>7</w:t>
      </w:r>
      <w:r w:rsidRPr="002E2F42">
        <w:rPr>
          <w:rFonts w:ascii="Times New Roman" w:hAnsi="Times New Roman" w:cs="Times New Roman"/>
        </w:rPr>
        <w:t xml:space="preserve"> ust. </w:t>
      </w:r>
      <w:r w:rsidR="00A37B9A">
        <w:rPr>
          <w:rFonts w:ascii="Times New Roman" w:hAnsi="Times New Roman" w:cs="Times New Roman"/>
        </w:rPr>
        <w:t>3</w:t>
      </w:r>
      <w:r w:rsidRPr="002E2F42">
        <w:rPr>
          <w:rFonts w:ascii="Times New Roman" w:hAnsi="Times New Roman" w:cs="Times New Roman"/>
        </w:rPr>
        <w:t xml:space="preserve"> uchwały </w:t>
      </w:r>
      <w:r w:rsidR="00002BAE" w:rsidRPr="002E2F42">
        <w:rPr>
          <w:rFonts w:ascii="Times New Roman" w:hAnsi="Times New Roman" w:cs="Times New Roman"/>
        </w:rPr>
        <w:t xml:space="preserve">nr </w:t>
      </w:r>
      <w:r w:rsidR="00C54296">
        <w:rPr>
          <w:rFonts w:ascii="Times New Roman" w:hAnsi="Times New Roman" w:cs="Times New Roman"/>
        </w:rPr>
        <w:t>1</w:t>
      </w:r>
      <w:r w:rsidR="00002BAE" w:rsidRPr="002E2F42">
        <w:rPr>
          <w:rFonts w:ascii="Times New Roman" w:hAnsi="Times New Roman" w:cs="Times New Roman"/>
        </w:rPr>
        <w:t>0</w:t>
      </w:r>
      <w:r w:rsidR="00C54296">
        <w:rPr>
          <w:rFonts w:ascii="Times New Roman" w:hAnsi="Times New Roman" w:cs="Times New Roman"/>
        </w:rPr>
        <w:t>5</w:t>
      </w:r>
      <w:r w:rsidR="00002BAE" w:rsidRPr="002E2F42">
        <w:rPr>
          <w:rFonts w:ascii="Times New Roman" w:hAnsi="Times New Roman" w:cs="Times New Roman"/>
        </w:rPr>
        <w:t>/</w:t>
      </w:r>
      <w:r w:rsidR="00C54296">
        <w:rPr>
          <w:rFonts w:ascii="Times New Roman" w:hAnsi="Times New Roman" w:cs="Times New Roman"/>
        </w:rPr>
        <w:t>XII</w:t>
      </w:r>
      <w:r w:rsidR="00002BAE" w:rsidRPr="002E2F42">
        <w:rPr>
          <w:rFonts w:ascii="Times New Roman" w:hAnsi="Times New Roman" w:cs="Times New Roman"/>
        </w:rPr>
        <w:t>/20</w:t>
      </w:r>
      <w:r w:rsidR="00C54296">
        <w:rPr>
          <w:rFonts w:ascii="Times New Roman" w:hAnsi="Times New Roman" w:cs="Times New Roman"/>
        </w:rPr>
        <w:t>20</w:t>
      </w:r>
      <w:r w:rsidR="00002BAE" w:rsidRPr="002E2F42">
        <w:rPr>
          <w:rFonts w:ascii="Times New Roman" w:hAnsi="Times New Roman" w:cs="Times New Roman"/>
        </w:rPr>
        <w:t xml:space="preserve"> Senatu Uniwersytetu Jagiellońskiego</w:t>
      </w:r>
      <w:r w:rsidR="000D02CB" w:rsidRPr="002E2F42">
        <w:rPr>
          <w:rFonts w:ascii="Times New Roman" w:hAnsi="Times New Roman" w:cs="Times New Roman"/>
        </w:rPr>
        <w:t xml:space="preserve"> </w:t>
      </w:r>
      <w:r w:rsidR="00002BAE" w:rsidRPr="002E2F42">
        <w:rPr>
          <w:rFonts w:ascii="Times New Roman" w:hAnsi="Times New Roman" w:cs="Times New Roman"/>
        </w:rPr>
        <w:t xml:space="preserve">z dnia </w:t>
      </w:r>
      <w:r w:rsidR="00C54296">
        <w:rPr>
          <w:rFonts w:ascii="Times New Roman" w:hAnsi="Times New Roman" w:cs="Times New Roman"/>
        </w:rPr>
        <w:t>16</w:t>
      </w:r>
      <w:r w:rsidR="00002BAE" w:rsidRPr="002E2F42">
        <w:rPr>
          <w:rFonts w:ascii="Times New Roman" w:hAnsi="Times New Roman" w:cs="Times New Roman"/>
        </w:rPr>
        <w:t xml:space="preserve"> </w:t>
      </w:r>
      <w:r w:rsidR="00C54296">
        <w:rPr>
          <w:rFonts w:ascii="Times New Roman" w:hAnsi="Times New Roman" w:cs="Times New Roman"/>
        </w:rPr>
        <w:t xml:space="preserve">grudnia </w:t>
      </w:r>
      <w:r w:rsidR="00002BAE" w:rsidRPr="002E2F42">
        <w:rPr>
          <w:rFonts w:ascii="Times New Roman" w:hAnsi="Times New Roman" w:cs="Times New Roman"/>
        </w:rPr>
        <w:t>20</w:t>
      </w:r>
      <w:r w:rsidR="00C54296">
        <w:rPr>
          <w:rFonts w:ascii="Times New Roman" w:hAnsi="Times New Roman" w:cs="Times New Roman"/>
        </w:rPr>
        <w:t>20</w:t>
      </w:r>
      <w:r w:rsidR="00002BAE" w:rsidRPr="002E2F42">
        <w:rPr>
          <w:rFonts w:ascii="Times New Roman" w:hAnsi="Times New Roman" w:cs="Times New Roman"/>
        </w:rPr>
        <w:t xml:space="preserve"> roku w sprawie: zasad rekrutacji do Szkoły Doktorskiej Nauk Społecznych na Uniwersytecie Jagiellońskim w roku akademickim 20</w:t>
      </w:r>
      <w:r w:rsidR="00C54296">
        <w:rPr>
          <w:rFonts w:ascii="Times New Roman" w:hAnsi="Times New Roman" w:cs="Times New Roman"/>
        </w:rPr>
        <w:t>2</w:t>
      </w:r>
      <w:r w:rsidR="00002BAE" w:rsidRPr="002E2F42">
        <w:rPr>
          <w:rFonts w:ascii="Times New Roman" w:hAnsi="Times New Roman" w:cs="Times New Roman"/>
        </w:rPr>
        <w:t>1/202</w:t>
      </w:r>
      <w:r w:rsidR="00C54296">
        <w:rPr>
          <w:rFonts w:ascii="Times New Roman" w:hAnsi="Times New Roman" w:cs="Times New Roman"/>
        </w:rPr>
        <w:t>2</w:t>
      </w:r>
      <w:r w:rsidR="00002BAE" w:rsidRPr="002E2F42">
        <w:rPr>
          <w:rFonts w:ascii="Times New Roman" w:hAnsi="Times New Roman" w:cs="Times New Roman"/>
        </w:rPr>
        <w:t xml:space="preserve">, Dyrektor </w:t>
      </w:r>
      <w:r w:rsidR="002E2F42" w:rsidRPr="002E2F42">
        <w:rPr>
          <w:rFonts w:ascii="Times New Roman" w:hAnsi="Times New Roman" w:cs="Times New Roman"/>
        </w:rPr>
        <w:t xml:space="preserve">Szkoły Doktorskiej Nauk Społecznych </w:t>
      </w:r>
      <w:r w:rsidR="002E2F42">
        <w:rPr>
          <w:rFonts w:ascii="Times New Roman" w:hAnsi="Times New Roman" w:cs="Times New Roman"/>
        </w:rPr>
        <w:t xml:space="preserve">(dalej: </w:t>
      </w:r>
      <w:r w:rsidR="00002BAE" w:rsidRPr="002E2F42">
        <w:rPr>
          <w:rFonts w:ascii="Times New Roman" w:hAnsi="Times New Roman" w:cs="Times New Roman"/>
        </w:rPr>
        <w:t>SDNS</w:t>
      </w:r>
      <w:r w:rsidR="002E2F42">
        <w:rPr>
          <w:rFonts w:ascii="Times New Roman" w:hAnsi="Times New Roman" w:cs="Times New Roman"/>
        </w:rPr>
        <w:t>)</w:t>
      </w:r>
      <w:r w:rsidR="00002BAE" w:rsidRPr="002E2F42">
        <w:rPr>
          <w:rFonts w:ascii="Times New Roman" w:hAnsi="Times New Roman" w:cs="Times New Roman"/>
        </w:rPr>
        <w:t xml:space="preserve"> ogłasza konkurs </w:t>
      </w:r>
      <w:r w:rsidR="00B940AE" w:rsidRPr="002E2F42">
        <w:rPr>
          <w:rFonts w:ascii="Times New Roman" w:hAnsi="Times New Roman" w:cs="Times New Roman"/>
        </w:rPr>
        <w:t xml:space="preserve">dla wniosków </w:t>
      </w:r>
      <w:r w:rsidR="000F2C9A">
        <w:rPr>
          <w:rFonts w:ascii="Times New Roman" w:hAnsi="Times New Roman" w:cs="Times New Roman"/>
        </w:rPr>
        <w:t xml:space="preserve">na miejsce </w:t>
      </w:r>
      <w:r w:rsidR="00B940AE" w:rsidRPr="002E2F42">
        <w:rPr>
          <w:rFonts w:ascii="Times New Roman" w:hAnsi="Times New Roman" w:cs="Times New Roman"/>
        </w:rPr>
        <w:t xml:space="preserve">w </w:t>
      </w:r>
      <w:r w:rsidR="003D2B75">
        <w:rPr>
          <w:rFonts w:ascii="Times New Roman" w:hAnsi="Times New Roman" w:cs="Times New Roman"/>
        </w:rPr>
        <w:t>programie doktorskim w dyscyplinie psychologia</w:t>
      </w:r>
      <w:r w:rsidR="000F2C9A">
        <w:rPr>
          <w:rFonts w:ascii="Times New Roman" w:hAnsi="Times New Roman" w:cs="Times New Roman"/>
        </w:rPr>
        <w:t>.</w:t>
      </w:r>
    </w:p>
    <w:p w14:paraId="5C5BC610" w14:textId="77777777" w:rsidR="00AC1800" w:rsidRPr="002E2F42" w:rsidRDefault="00AC1800" w:rsidP="002E2F42">
      <w:pPr>
        <w:pStyle w:val="Default"/>
        <w:spacing w:line="276" w:lineRule="auto"/>
        <w:rPr>
          <w:sz w:val="22"/>
          <w:szCs w:val="22"/>
        </w:rPr>
      </w:pPr>
    </w:p>
    <w:p w14:paraId="47CA4734" w14:textId="77777777" w:rsidR="006B5FC3" w:rsidRPr="002E2F42" w:rsidRDefault="006B5FC3" w:rsidP="002E2F42">
      <w:pPr>
        <w:pStyle w:val="Default"/>
        <w:spacing w:line="276" w:lineRule="auto"/>
        <w:rPr>
          <w:sz w:val="22"/>
          <w:szCs w:val="22"/>
        </w:rPr>
      </w:pPr>
      <w:r w:rsidRPr="002E2F42">
        <w:rPr>
          <w:b/>
          <w:bCs/>
          <w:sz w:val="22"/>
          <w:szCs w:val="22"/>
        </w:rPr>
        <w:t xml:space="preserve">Formalne warunki wstępne udziału w postępowaniu rekrutacyjnym </w:t>
      </w:r>
    </w:p>
    <w:p w14:paraId="361A653E" w14:textId="77777777" w:rsidR="00B940AE" w:rsidRDefault="006B5FC3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>O przyjęcie do szkoły doktorskiej może ubiegać się osoba posiadająca tytuł zawodowy magistra, magistra inżyniera lub równorzędny uzyskany na dowolnym kierunku oraz osoba, o której mowa w art. 186 ust. 2 ustawy.</w:t>
      </w:r>
    </w:p>
    <w:p w14:paraId="2DAABCB6" w14:textId="77777777" w:rsid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</w:p>
    <w:p w14:paraId="0A166D02" w14:textId="77777777" w:rsidR="002E2F42" w:rsidRPr="0082427F" w:rsidRDefault="002E2F42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Przebieg postępowania rekrutacyjnego</w:t>
      </w:r>
    </w:p>
    <w:p w14:paraId="79CCCDB3" w14:textId="760A03EB" w:rsidR="00B53438" w:rsidRPr="00F2176E" w:rsidRDefault="003D2B75" w:rsidP="003D2B75">
      <w:pPr>
        <w:autoSpaceDE w:val="0"/>
        <w:autoSpaceDN w:val="0"/>
        <w:adjustRightInd w:val="0"/>
        <w:spacing w:after="0" w:line="240" w:lineRule="auto"/>
        <w:jc w:val="both"/>
      </w:pPr>
      <w:r w:rsidRPr="003D2B75">
        <w:rPr>
          <w:rFonts w:ascii="Times New Roman" w:hAnsi="Times New Roman" w:cs="Times New Roman"/>
        </w:rPr>
        <w:t xml:space="preserve">Posiadanie statusu beneficjenta projektu badawczego </w:t>
      </w:r>
      <w:proofErr w:type="spellStart"/>
      <w:r w:rsidR="00C54296">
        <w:rPr>
          <w:rFonts w:ascii="Times New Roman" w:hAnsi="Times New Roman" w:cs="Times New Roman"/>
          <w:bCs/>
          <w:i/>
          <w:iCs/>
        </w:rPr>
        <w:t>NeuroSmog</w:t>
      </w:r>
      <w:proofErr w:type="spellEnd"/>
      <w:r w:rsidR="00C54296">
        <w:rPr>
          <w:rFonts w:ascii="Times New Roman" w:hAnsi="Times New Roman" w:cs="Times New Roman"/>
          <w:bCs/>
          <w:i/>
          <w:iCs/>
        </w:rPr>
        <w:t xml:space="preserve">: </w:t>
      </w:r>
      <w:r w:rsidR="00C54296" w:rsidRPr="00C54296">
        <w:rPr>
          <w:rFonts w:ascii="Times New Roman" w:hAnsi="Times New Roman" w:cs="Times New Roman"/>
          <w:bCs/>
          <w:i/>
          <w:iCs/>
        </w:rPr>
        <w:t>wpływ</w:t>
      </w:r>
      <w:r w:rsidR="00C54296">
        <w:rPr>
          <w:rFonts w:ascii="Times New Roman" w:hAnsi="Times New Roman" w:cs="Times New Roman"/>
          <w:bCs/>
          <w:i/>
          <w:iCs/>
        </w:rPr>
        <w:t xml:space="preserve"> zanieczyszczeń powietrza na rozwijający się mózg</w:t>
      </w:r>
      <w:r w:rsidRPr="003D2B75">
        <w:rPr>
          <w:rFonts w:ascii="Times New Roman" w:hAnsi="Times New Roman" w:cs="Times New Roman"/>
        </w:rPr>
        <w:t xml:space="preserve">, </w:t>
      </w:r>
      <w:r>
        <w:t>jest podstawą przyznania maksymalnej liczby punktów w postępowaniu rekrutacyjnym (100 pkt.), pod warunkiem spełnienia przez kandydata wymogów formalnych udziału w rekrutacji. Spełnienie powyższych warunków stwierdza komisja na podstawie dokumentów złożonych przez kandydata.</w:t>
      </w:r>
    </w:p>
    <w:p w14:paraId="589F9F72" w14:textId="77777777" w:rsidR="003D2B75" w:rsidRDefault="003D2B75" w:rsidP="002E2F42">
      <w:pPr>
        <w:spacing w:after="0"/>
        <w:jc w:val="both"/>
        <w:rPr>
          <w:rFonts w:ascii="Times New Roman" w:hAnsi="Times New Roman" w:cs="Times New Roman"/>
          <w:b/>
        </w:rPr>
      </w:pPr>
    </w:p>
    <w:p w14:paraId="2BC7FBB5" w14:textId="77777777" w:rsidR="002E2F42" w:rsidRPr="0082427F" w:rsidRDefault="002E2F42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Kryteria oceny i wynik kwalifikacji</w:t>
      </w:r>
    </w:p>
    <w:p w14:paraId="77A94191" w14:textId="16045325" w:rsidR="00326684" w:rsidRPr="00F2176E" w:rsidRDefault="002E2F42" w:rsidP="003D2B75">
      <w:pPr>
        <w:pStyle w:val="trekryteriw"/>
        <w:numPr>
          <w:ilvl w:val="0"/>
          <w:numId w:val="0"/>
        </w:numPr>
        <w:rPr>
          <w:szCs w:val="22"/>
        </w:rPr>
      </w:pPr>
      <w:r w:rsidRPr="002E2F42">
        <w:t>Wynik kwalifikacji kandydata ustala się w oparciu o</w:t>
      </w:r>
      <w:r>
        <w:t xml:space="preserve"> </w:t>
      </w:r>
      <w:r w:rsidR="00326684">
        <w:rPr>
          <w:szCs w:val="22"/>
        </w:rPr>
        <w:t>dokument</w:t>
      </w:r>
      <w:r w:rsidR="00923485">
        <w:rPr>
          <w:szCs w:val="22"/>
        </w:rPr>
        <w:t>y</w:t>
      </w:r>
      <w:r w:rsidR="00326684">
        <w:rPr>
          <w:szCs w:val="22"/>
        </w:rPr>
        <w:t xml:space="preserve"> dostarczon</w:t>
      </w:r>
      <w:r w:rsidR="00923485">
        <w:rPr>
          <w:szCs w:val="22"/>
        </w:rPr>
        <w:t>e</w:t>
      </w:r>
      <w:r w:rsidR="00326684">
        <w:rPr>
          <w:szCs w:val="22"/>
        </w:rPr>
        <w:t xml:space="preserve"> przez kandydata </w:t>
      </w:r>
      <w:r w:rsidR="00326684" w:rsidRPr="00F2176E">
        <w:rPr>
          <w:szCs w:val="22"/>
        </w:rPr>
        <w:t>(0-100 pkt.)</w:t>
      </w:r>
      <w:r w:rsidR="003D2B75">
        <w:rPr>
          <w:szCs w:val="22"/>
        </w:rPr>
        <w:t>.</w:t>
      </w:r>
      <w:r w:rsidR="00326684" w:rsidRPr="00F2176E">
        <w:rPr>
          <w:szCs w:val="22"/>
        </w:rPr>
        <w:t xml:space="preserve"> </w:t>
      </w:r>
    </w:p>
    <w:p w14:paraId="02D3CC52" w14:textId="77777777" w:rsidR="00326684" w:rsidRPr="00F2176E" w:rsidRDefault="00326684" w:rsidP="00326684">
      <w:pPr>
        <w:pStyle w:val="trekryteriw"/>
        <w:numPr>
          <w:ilvl w:val="0"/>
          <w:numId w:val="0"/>
        </w:numPr>
        <w:rPr>
          <w:szCs w:val="22"/>
        </w:rPr>
      </w:pPr>
      <w:r w:rsidRPr="00F2176E">
        <w:rPr>
          <w:szCs w:val="22"/>
        </w:rPr>
        <w:t>Kandydaci są umieszczani na liście rankingowej w kolejności według uzyskanego wyniku kwalifikacji.</w:t>
      </w:r>
    </w:p>
    <w:p w14:paraId="2FFDCBE2" w14:textId="77777777" w:rsidR="002E2F42" w:rsidRP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</w:p>
    <w:p w14:paraId="6D262555" w14:textId="647FCF9B" w:rsidR="005B7A3E" w:rsidRP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  <w:r w:rsidRPr="0082427F">
        <w:rPr>
          <w:rFonts w:ascii="Times New Roman" w:hAnsi="Times New Roman" w:cs="Times New Roman"/>
          <w:b/>
        </w:rPr>
        <w:t>Lista dokumentów wymaganych do ustalenia wyniku kwalifikacji</w:t>
      </w:r>
      <w:r w:rsidR="005B7A3E" w:rsidRPr="002E2F42">
        <w:rPr>
          <w:rFonts w:ascii="Times New Roman" w:hAnsi="Times New Roman" w:cs="Times New Roman"/>
        </w:rPr>
        <w:t>:</w:t>
      </w:r>
    </w:p>
    <w:p w14:paraId="6F53497F" w14:textId="14611156" w:rsidR="005B7A3E" w:rsidRPr="002E2F42" w:rsidRDefault="003D2B75" w:rsidP="002E2F4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Dokument potwierdzający status beneficjenta wymienionych programów międzynarodowych.</w:t>
      </w:r>
    </w:p>
    <w:p w14:paraId="6937816C" w14:textId="77777777" w:rsidR="00002BAE" w:rsidRPr="002E2F42" w:rsidRDefault="00002BAE" w:rsidP="002E2F42">
      <w:pPr>
        <w:spacing w:after="0"/>
        <w:jc w:val="both"/>
        <w:rPr>
          <w:rFonts w:ascii="Times New Roman" w:hAnsi="Times New Roman" w:cs="Times New Roman"/>
        </w:rPr>
      </w:pPr>
    </w:p>
    <w:p w14:paraId="116D08D8" w14:textId="6AE2BDCC" w:rsidR="000D02CB" w:rsidRPr="002E2F42" w:rsidRDefault="00002BAE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Wymagane dokumenty należy złożyć w siedzibie </w:t>
      </w:r>
      <w:r w:rsidR="002E2F42">
        <w:rPr>
          <w:rFonts w:ascii="Times New Roman" w:hAnsi="Times New Roman" w:cs="Times New Roman"/>
        </w:rPr>
        <w:t>SDNS</w:t>
      </w:r>
      <w:r w:rsidRPr="002E2F42">
        <w:rPr>
          <w:rFonts w:ascii="Times New Roman" w:hAnsi="Times New Roman" w:cs="Times New Roman"/>
        </w:rPr>
        <w:t xml:space="preserve"> – </w:t>
      </w:r>
      <w:r w:rsidR="000D02CB" w:rsidRPr="002E2F42">
        <w:rPr>
          <w:rFonts w:ascii="Times New Roman" w:hAnsi="Times New Roman" w:cs="Times New Roman"/>
        </w:rPr>
        <w:t xml:space="preserve">ul. </w:t>
      </w:r>
      <w:proofErr w:type="spellStart"/>
      <w:r w:rsidR="000D02CB" w:rsidRPr="002E2F42">
        <w:rPr>
          <w:rFonts w:ascii="Times New Roman" w:hAnsi="Times New Roman" w:cs="Times New Roman"/>
        </w:rPr>
        <w:t>Łojasiewicza</w:t>
      </w:r>
      <w:proofErr w:type="spellEnd"/>
      <w:r w:rsidR="000D02CB" w:rsidRPr="002E2F42">
        <w:rPr>
          <w:rFonts w:ascii="Times New Roman" w:hAnsi="Times New Roman" w:cs="Times New Roman"/>
        </w:rPr>
        <w:t xml:space="preserve"> 4, pok. 2.362, 30-348 Kraków, w godz. 10.00-14.00.</w:t>
      </w:r>
    </w:p>
    <w:p w14:paraId="1EF8FC92" w14:textId="77777777" w:rsid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</w:p>
    <w:p w14:paraId="50FE260F" w14:textId="77777777" w:rsidR="002E2F42" w:rsidRPr="0082427F" w:rsidRDefault="002E2F42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Harmonogram rekrutacji:</w:t>
      </w:r>
    </w:p>
    <w:p w14:paraId="4106F00E" w14:textId="342D5F86" w:rsidR="000D02CB" w:rsidRPr="002E2F42" w:rsidRDefault="00002BAE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Termin </w:t>
      </w:r>
      <w:r w:rsidR="004C551A" w:rsidRPr="002E2F42">
        <w:rPr>
          <w:rFonts w:ascii="Times New Roman" w:hAnsi="Times New Roman" w:cs="Times New Roman"/>
        </w:rPr>
        <w:t>przyjmowania</w:t>
      </w:r>
      <w:r w:rsidRPr="002E2F42">
        <w:rPr>
          <w:rFonts w:ascii="Times New Roman" w:hAnsi="Times New Roman" w:cs="Times New Roman"/>
        </w:rPr>
        <w:t xml:space="preserve"> zgłoszeń</w:t>
      </w:r>
      <w:r w:rsidR="00D22ACA">
        <w:rPr>
          <w:rFonts w:ascii="Times New Roman" w:hAnsi="Times New Roman" w:cs="Times New Roman"/>
        </w:rPr>
        <w:t xml:space="preserve"> (wymaganych dokumentów)</w:t>
      </w:r>
      <w:r w:rsidRPr="002E2F42">
        <w:rPr>
          <w:rFonts w:ascii="Times New Roman" w:hAnsi="Times New Roman" w:cs="Times New Roman"/>
        </w:rPr>
        <w:t xml:space="preserve"> – </w:t>
      </w:r>
      <w:r w:rsidR="00C54296">
        <w:rPr>
          <w:rFonts w:ascii="Times New Roman" w:hAnsi="Times New Roman" w:cs="Times New Roman"/>
        </w:rPr>
        <w:t xml:space="preserve">11-15.10.2021 </w:t>
      </w:r>
      <w:r w:rsidR="004C551A" w:rsidRPr="002E2F42">
        <w:rPr>
          <w:rFonts w:ascii="Times New Roman" w:hAnsi="Times New Roman" w:cs="Times New Roman"/>
        </w:rPr>
        <w:t>– w przypadku zgłoszeń przesłanych pocztą liczy się termin wpływu</w:t>
      </w:r>
      <w:r w:rsidR="002E2F42">
        <w:rPr>
          <w:rFonts w:ascii="Times New Roman" w:hAnsi="Times New Roman" w:cs="Times New Roman"/>
        </w:rPr>
        <w:t xml:space="preserve"> do siedziby SDNS</w:t>
      </w:r>
      <w:r w:rsidRPr="002E2F42">
        <w:rPr>
          <w:rFonts w:ascii="Times New Roman" w:hAnsi="Times New Roman" w:cs="Times New Roman"/>
        </w:rPr>
        <w:t>.</w:t>
      </w:r>
    </w:p>
    <w:p w14:paraId="7029E19A" w14:textId="7FC00211" w:rsidR="00923485" w:rsidRDefault="00D22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konkursu zostaną ogłoszone </w:t>
      </w:r>
      <w:r w:rsidR="00C54296">
        <w:rPr>
          <w:rFonts w:ascii="Times New Roman" w:hAnsi="Times New Roman" w:cs="Times New Roman"/>
        </w:rPr>
        <w:t>25.10.2021</w:t>
      </w:r>
      <w:r w:rsidR="003D2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kandydaci zostaną poinformowani drogą mailową. Wpisy na program będą prowadzone w dniach od </w:t>
      </w:r>
      <w:r w:rsidR="00C54296">
        <w:rPr>
          <w:rFonts w:ascii="Times New Roman" w:hAnsi="Times New Roman" w:cs="Times New Roman"/>
        </w:rPr>
        <w:t>26-28.10.2021</w:t>
      </w:r>
    </w:p>
    <w:p w14:paraId="6349F055" w14:textId="77777777" w:rsidR="00923485" w:rsidRPr="00F2176E" w:rsidRDefault="00923485" w:rsidP="00923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Dokumenty wymagane przy wpisie</w:t>
      </w:r>
    </w:p>
    <w:p w14:paraId="2695D88E" w14:textId="77777777" w:rsidR="00923485" w:rsidRPr="00F2176E" w:rsidRDefault="00923485" w:rsidP="00923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Wszyscy kandydaci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dokonując wpisu na studia zobowiązani są złożyć następujące dokumenty:</w:t>
      </w:r>
    </w:p>
    <w:p w14:paraId="5DA173BC" w14:textId="77777777" w:rsidR="00923485" w:rsidRPr="00F2176E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kserokopia dyplomu potwierdzającego uzyskanie tytułu zawodowego magistra, magistra inżyniera lub równorzędnego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(wraz z oryginałem do wglądu);</w:t>
      </w:r>
    </w:p>
    <w:p w14:paraId="15E1DD53" w14:textId="77777777" w:rsidR="00923485" w:rsidRPr="00F2176E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fotografia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o wymiarach 35 mm × 45 mm bez nakrycia głowy na jasnym tle;</w:t>
      </w:r>
    </w:p>
    <w:p w14:paraId="14F46D75" w14:textId="77777777" w:rsidR="00923485" w:rsidRPr="00F2176E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lang w:eastAsia="pl-PL"/>
        </w:rPr>
        <w:t xml:space="preserve">do wglądu: </w:t>
      </w: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dowód tożsamości</w:t>
      </w:r>
      <w:r w:rsidRPr="00F2176E">
        <w:rPr>
          <w:rFonts w:ascii="Times New Roman" w:eastAsia="Times New Roman" w:hAnsi="Times New Roman" w:cs="Times New Roman"/>
          <w:lang w:eastAsia="pl-PL"/>
        </w:rPr>
        <w:t>.</w:t>
      </w:r>
    </w:p>
    <w:p w14:paraId="0017CCBE" w14:textId="77777777" w:rsidR="00923485" w:rsidRPr="00F2176E" w:rsidRDefault="00923485" w:rsidP="009234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Dyplom studiów wyższych uzyskany poza granicami Polski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musi być opatrzony </w:t>
      </w:r>
      <w:proofErr w:type="spellStart"/>
      <w:r w:rsidRPr="00F2176E">
        <w:rPr>
          <w:rFonts w:ascii="Times New Roman" w:eastAsia="Times New Roman" w:hAnsi="Times New Roman" w:cs="Times New Roman"/>
          <w:lang w:eastAsia="pl-PL"/>
        </w:rPr>
        <w:t>apostille</w:t>
      </w:r>
      <w:proofErr w:type="spellEnd"/>
      <w:r w:rsidRPr="00F2176E">
        <w:rPr>
          <w:rFonts w:ascii="Times New Roman" w:eastAsia="Times New Roman" w:hAnsi="Times New Roman" w:cs="Times New Roman"/>
          <w:lang w:eastAsia="pl-PL"/>
        </w:rPr>
        <w:t xml:space="preserve"> lub poddany legalizacji.</w:t>
      </w:r>
    </w:p>
    <w:p w14:paraId="20B53A2C" w14:textId="77777777" w:rsidR="006751B0" w:rsidRPr="006751B0" w:rsidRDefault="006751B0" w:rsidP="006751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1B0">
        <w:rPr>
          <w:rFonts w:ascii="Times New Roman" w:eastAsia="Times New Roman" w:hAnsi="Times New Roman" w:cs="Times New Roman"/>
          <w:b/>
          <w:bCs/>
          <w:lang w:eastAsia="pl-PL"/>
        </w:rPr>
        <w:t>Ubezpieczenie</w:t>
      </w:r>
      <w:r w:rsidRPr="006751B0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6751B0">
        <w:rPr>
          <w:rFonts w:ascii="Times New Roman" w:eastAsia="Times New Roman" w:hAnsi="Times New Roman" w:cs="Times New Roman"/>
          <w:lang w:eastAsia="pl-PL"/>
        </w:rPr>
        <w:br/>
        <w:t xml:space="preserve">Każdy doktorant, w tym cudzoziemiec, przyjęty do szkoły doktorskiej podlega obowiązkowo ubezpieczeniu zdrowotnemu, jeżeli nie podlega temu ubezpieczeniu z innego tytułu (np. stosunku pracy, </w:t>
      </w:r>
      <w:r w:rsidRPr="006751B0">
        <w:rPr>
          <w:rFonts w:ascii="Times New Roman" w:eastAsia="Times New Roman" w:hAnsi="Times New Roman" w:cs="Times New Roman"/>
          <w:lang w:eastAsia="pl-PL"/>
        </w:rPr>
        <w:lastRenderedPageBreak/>
        <w:t xml:space="preserve">umowy zlecenie, działalności gospodarczej, podlegania jako członek rodziny do 26. roku życia, jako współmałżonek osoby ubezpieczonej). Składkę z tytułu ubezpieczenia zdrowotnego opłaca Uniwersytet Jagielloński i jest ona finansowana z budżetu państwa. Ponadto, doktorant pobierający stypendium doktoranckie podlega obowiązkowemu ubezpieczeniu emerytalnemu i rentowemu oraz wypadkowemu. </w:t>
      </w:r>
    </w:p>
    <w:p w14:paraId="63855D29" w14:textId="77777777" w:rsidR="006751B0" w:rsidRPr="006751B0" w:rsidRDefault="006751B0" w:rsidP="006751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1B0">
        <w:rPr>
          <w:rFonts w:ascii="Times New Roman" w:eastAsia="Times New Roman" w:hAnsi="Times New Roman" w:cs="Times New Roman"/>
          <w:lang w:eastAsia="pl-PL"/>
        </w:rPr>
        <w:br/>
      </w:r>
      <w:r w:rsidRPr="006751B0">
        <w:rPr>
          <w:rFonts w:ascii="Times New Roman" w:eastAsia="Times New Roman" w:hAnsi="Times New Roman" w:cs="Times New Roman"/>
          <w:b/>
          <w:bCs/>
          <w:lang w:eastAsia="pl-PL"/>
        </w:rPr>
        <w:t>WAŻNE</w:t>
      </w:r>
      <w:r w:rsidRPr="006751B0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6751B0">
        <w:rPr>
          <w:rFonts w:ascii="Times New Roman" w:eastAsia="Times New Roman" w:hAnsi="Times New Roman" w:cs="Times New Roman"/>
          <w:lang w:eastAsia="pl-PL"/>
        </w:rPr>
        <w:br/>
        <w:t>Osoba przyjęta do szkoły doktorskiej rozpoczyna kształcenie i nabywa prawa doktoranta z chwilą złożenia ślubowania. Dział Spraw Osobowych zgłasza każdego doktoranta przyjętego do Szkoły do obowiązkowego ubezpieczenia zdrowotnego i społecznego w momencie rozpoczęcia kształcenia, tj. najwcześniej od 1 października. Do tego czasu kandydat-cudzoziemiec zobowiązany jest pokryć indywidualnie koszty ubezpieczenia na czas podróży, leczenia, etc.</w:t>
      </w:r>
    </w:p>
    <w:p w14:paraId="1CA4B5F5" w14:textId="77777777" w:rsidR="006751B0" w:rsidRPr="006751B0" w:rsidRDefault="006751B0" w:rsidP="00675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BAEA9C" w14:textId="3BA1F6DB" w:rsidR="00923485" w:rsidRPr="006751B0" w:rsidRDefault="00923485" w:rsidP="00675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1B0">
        <w:rPr>
          <w:rFonts w:ascii="Times New Roman" w:eastAsia="Times New Roman" w:hAnsi="Times New Roman" w:cs="Times New Roman"/>
          <w:lang w:eastAsia="pl-PL"/>
        </w:rPr>
        <w:t> Do każdego składanego dokumentu, który został sporządzony w języku innym niż polski lub angielski należy dołączyć jego poświadczone tłumaczenie na język polski lub angielski.</w:t>
      </w:r>
    </w:p>
    <w:p w14:paraId="4234246C" w14:textId="11C0B3B4" w:rsidR="002E2F42" w:rsidRPr="006751B0" w:rsidRDefault="002E2F42" w:rsidP="006751B0">
      <w:pPr>
        <w:jc w:val="both"/>
        <w:rPr>
          <w:rFonts w:ascii="Times New Roman" w:hAnsi="Times New Roman" w:cs="Times New Roman"/>
        </w:rPr>
      </w:pPr>
      <w:r w:rsidRPr="006751B0">
        <w:rPr>
          <w:rFonts w:ascii="Times New Roman" w:hAnsi="Times New Roman" w:cs="Times New Roman"/>
        </w:rPr>
        <w:br w:type="page"/>
      </w:r>
    </w:p>
    <w:p w14:paraId="71E43003" w14:textId="475D0B37" w:rsidR="00AD5567" w:rsidRPr="006751B0" w:rsidRDefault="00AD5567" w:rsidP="006751B0">
      <w:pPr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A12CD7D" w14:textId="77777777" w:rsidR="00AD5567" w:rsidRDefault="00AD5567" w:rsidP="00AD5567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AD5567">
        <w:rPr>
          <w:rFonts w:ascii="Times New Roman" w:eastAsia="Times New Roman" w:hAnsi="Times New Roman" w:cs="Times New Roman"/>
          <w:b/>
          <w:lang w:eastAsia="pl-PL"/>
        </w:rPr>
        <w:t>Zgoda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5567">
        <w:rPr>
          <w:rFonts w:ascii="Times New Roman" w:eastAsia="Times New Roman" w:hAnsi="Times New Roman" w:cs="Times New Roman"/>
          <w:b/>
          <w:lang w:eastAsia="pl-PL"/>
        </w:rPr>
        <w:t>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na potrzeby Uniwersytetu Jagiellońskiego:</w:t>
      </w:r>
    </w:p>
    <w:p w14:paraId="1E620B8E" w14:textId="77777777" w:rsidR="004C551A" w:rsidRPr="002E2F42" w:rsidRDefault="004C551A" w:rsidP="002E2F4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i/>
          <w:iCs/>
          <w:lang w:eastAsia="pl-PL"/>
        </w:rPr>
        <w:t>Zgodnie z art. 13 rozporządzenia Parlamentu Europejskiego i Rady (UE) 2016/679 z dnia 27 kwietnia 2016 r. w sprawie ochrony osób fizycznych w związku z przetwarzaniem danych osobowych (…) dalej „RODO”, Uniwersytet Jagielloński informuje, że:</w:t>
      </w:r>
    </w:p>
    <w:p w14:paraId="32620394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Administratorem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 Pani/Pana danych osobowych jest Uniwersytet Jagielloński w Krakowie, ul. Gołębia 24, 31-007 Kraków.</w:t>
      </w:r>
    </w:p>
    <w:p w14:paraId="7530190F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val="en-US"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W Uniwersytecie Jagiellońskim został powołany </w:t>
      </w:r>
      <w:r w:rsidRPr="00AD556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Inspektor Ochrony Danych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, ul. </w:t>
      </w:r>
      <w:proofErr w:type="spellStart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>Gołębia</w:t>
      </w:r>
      <w:proofErr w:type="spellEnd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 xml:space="preserve"> 24, </w:t>
      </w:r>
      <w:proofErr w:type="spellStart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>adres</w:t>
      </w:r>
      <w:proofErr w:type="spellEnd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 xml:space="preserve"> e-mail: iod@uj.edu.pl, tel. 12 663 12 25, www.iod.uj.edu.pl.</w:t>
      </w:r>
    </w:p>
    <w:p w14:paraId="513E3B8D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Pani/Pana dane osobowe będą przetwarzane </w:t>
      </w:r>
      <w:r w:rsidRPr="00AD556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w celu rekrutacji na studia na podstawie art. 6 ust. 1 lit a) RODO – czyli wyrażonej przez Panią/Pana zgody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 do czasu zakończenia procesu rekrutacji na studia, w razie przyjęcia na studia na podstawie art. 6 ust. 1 lit. c) RODO w związku z ustawą z dnia 20 lipca 2018 r. – Prawo o szkolnictwie wyższym i nauce. Pani/Pana dane osobowe przetwarzane będą przez okres 6 miesięcy po zakończeniu rekrutacji, w razie przyjęcia na studia Pani/Pana dane osobowe będą przetwarzane w celu dokumentacji przebiegu studiów na podstawie przepisów ustawy z dnia 20 lipca 2018 r. – Prawo o szkolnictwie wyższym i nauce oraz aktów wykonawczych do tej ustawy przez czas trwania studiów, a następnie w celach archiwalnych przez okres 50 lat.</w:t>
      </w:r>
    </w:p>
    <w:p w14:paraId="5B7F67AA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Odbiorcą Pani/Pana danych osobowych będzie firma świadcząca usługi obsługi korespondencji - w celu doręczenia decyzji w sprawie przyjęcia bądź nieprzyjęcia na studia. W razie przyjęcia na studia, odbiorcami Pani/Pana danych osobowych będą również podmioty uprawnione do ich otrzymania na podstawie przepisów obowiązującego prawa oraz podmioty współpracujące i świadczące usługi na rzecz Uniwersytetu Jagiellońskiego, na podstawie zwartych umów powierzenia. </w:t>
      </w:r>
    </w:p>
    <w:p w14:paraId="41B8BD9F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Pani/Pana dane osobowe przetwarzane przez Uniwersytet Jagielloński nie będą przedmiotem automatycznego podejmowania decyzji ani profilowania. </w:t>
      </w:r>
    </w:p>
    <w:p w14:paraId="674F66EF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Podanie przez Panią/Pana danych osobowych jest dobrowolne, jednak ich przetwarzanie przez Uniwersytet Jagielloński jest niezbędne do rozpatrzenia Pani/Pana aplikacji na studia, przeprowadzenia postępowania administracyjnego i wydania decyzji administracyjnej.</w:t>
      </w:r>
    </w:p>
    <w:p w14:paraId="6C2CC76C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0CEB69F5" w14:textId="77C83984" w:rsidR="004C551A" w:rsidRPr="00AD5567" w:rsidRDefault="004C551A" w:rsidP="0082427F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Posiada Pani/Pan również prawo do wycofania zgody w dowolnym momencie, przy czym wycofanie zgody nie wpływa na zgodność z prawem przetwarzania danych dokonanego przed jej wycofaniem. Wycofanie zgody na przetwarzanie danych osobowych można przesłać e-mailem na adres: </w:t>
      </w:r>
      <w:r w:rsidR="00AD5567" w:rsidRPr="00AD5567">
        <w:rPr>
          <w:rFonts w:ascii="Times New Roman" w:eastAsia="Times New Roman" w:hAnsi="Times New Roman" w:cs="Times New Roman"/>
          <w:spacing w:val="-2"/>
          <w:lang w:eastAsia="pl-PL"/>
        </w:rPr>
        <w:t>sdns@uj.edu.pl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, pocztą tradycyjną na adres: </w:t>
      </w:r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>Szkoła Doktorska Nauk Społecznych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, Uniwersytet Jagielloński, </w:t>
      </w:r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 xml:space="preserve">ul. prof. St. </w:t>
      </w:r>
      <w:proofErr w:type="spellStart"/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>Łojasiewicza</w:t>
      </w:r>
      <w:proofErr w:type="spellEnd"/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 xml:space="preserve"> 4, pok. 2.362, 30-348 Kraków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 lub zgłosić osobiście stawiając się w </w:t>
      </w:r>
      <w:r w:rsidR="00AC1800">
        <w:rPr>
          <w:rFonts w:ascii="Times New Roman" w:eastAsia="Times New Roman" w:hAnsi="Times New Roman" w:cs="Times New Roman"/>
          <w:spacing w:val="-2"/>
          <w:lang w:eastAsia="pl-PL"/>
        </w:rPr>
        <w:t>SDNS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.</w:t>
      </w:r>
    </w:p>
    <w:p w14:paraId="3E4C88E3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W celu realizacji praw należy złożyć wniosek w formie pisemnej do Inspektora Ochrony Danych na adres: Uniwersytet Jagielloński, ul. Gołębia 24, 31-007 Kraków lub napisać na adres iod@uj.edu.pl</w:t>
      </w:r>
    </w:p>
    <w:p w14:paraId="192C3EBD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Posiada Pani/Pan prawo wniesienia skargi do Prezesa Urzędu Ochrony Danych Osobowych, jeżeli uzna Pani/Pan, że przetwarzanie Pani/Pana danych osobowych narusza przepisy RODO.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5"/>
      </w:tblGrid>
      <w:tr w:rsidR="004C551A" w:rsidRPr="002E2F42" w14:paraId="3825E6A5" w14:textId="77777777" w:rsidTr="00AD5567">
        <w:trPr>
          <w:trHeight w:val="811"/>
        </w:trPr>
        <w:tc>
          <w:tcPr>
            <w:tcW w:w="4247" w:type="dxa"/>
            <w:vAlign w:val="bottom"/>
          </w:tcPr>
          <w:p w14:paraId="516F9D12" w14:textId="77777777" w:rsidR="004C551A" w:rsidRPr="002E2F42" w:rsidRDefault="004C551A" w:rsidP="00AD556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color w:val="00000A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vAlign w:val="bottom"/>
          </w:tcPr>
          <w:p w14:paraId="41E98F29" w14:textId="77777777" w:rsidR="004C551A" w:rsidRPr="002E2F42" w:rsidRDefault="004C551A" w:rsidP="00AD556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color w:val="00000A"/>
                <w:lang w:eastAsia="ar-SA"/>
              </w:rPr>
              <w:t>……………………………………………</w:t>
            </w:r>
          </w:p>
        </w:tc>
      </w:tr>
      <w:tr w:rsidR="004C551A" w:rsidRPr="002E2F42" w14:paraId="399B7643" w14:textId="77777777" w:rsidTr="00AD5567">
        <w:tc>
          <w:tcPr>
            <w:tcW w:w="4247" w:type="dxa"/>
          </w:tcPr>
          <w:p w14:paraId="210E1E1C" w14:textId="77777777" w:rsidR="004C551A" w:rsidRPr="002E2F42" w:rsidRDefault="004C551A" w:rsidP="002E2F4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MIEJSCOWOŚĆ I DATA</w:t>
            </w:r>
          </w:p>
        </w:tc>
        <w:tc>
          <w:tcPr>
            <w:tcW w:w="4964" w:type="dxa"/>
          </w:tcPr>
          <w:p w14:paraId="35A5EDAA" w14:textId="77777777" w:rsidR="004C551A" w:rsidRPr="002E2F42" w:rsidRDefault="004C551A" w:rsidP="002E2F4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2E2F42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CZYTELNY PODPIS KANDYDATA DO PROJEKTU</w:t>
            </w:r>
          </w:p>
        </w:tc>
      </w:tr>
    </w:tbl>
    <w:p w14:paraId="1C14CA93" w14:textId="77777777" w:rsidR="00682634" w:rsidRPr="002E2F42" w:rsidRDefault="00682634" w:rsidP="00AD5567">
      <w:pPr>
        <w:spacing w:after="0"/>
        <w:rPr>
          <w:rFonts w:ascii="Times New Roman" w:hAnsi="Times New Roman" w:cs="Times New Roman"/>
        </w:rPr>
      </w:pPr>
    </w:p>
    <w:sectPr w:rsidR="00682634" w:rsidRPr="002E2F42" w:rsidSect="00AD556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0A2"/>
    <w:multiLevelType w:val="multilevel"/>
    <w:tmpl w:val="D52C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56159"/>
    <w:multiLevelType w:val="multilevel"/>
    <w:tmpl w:val="D08E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345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633"/>
    <w:multiLevelType w:val="multilevel"/>
    <w:tmpl w:val="5020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24B54"/>
    <w:multiLevelType w:val="hybridMultilevel"/>
    <w:tmpl w:val="4216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311"/>
    <w:multiLevelType w:val="hybridMultilevel"/>
    <w:tmpl w:val="EB301A8E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344"/>
    <w:multiLevelType w:val="multilevel"/>
    <w:tmpl w:val="235CDF36"/>
    <w:lvl w:ilvl="0">
      <w:start w:val="1"/>
      <w:numFmt w:val="decimal"/>
      <w:pStyle w:val="trekryteriw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podpunk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podpunktlitera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pStyle w:val="podpunktkropka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307C3D"/>
    <w:multiLevelType w:val="hybridMultilevel"/>
    <w:tmpl w:val="86AA8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1EAA"/>
    <w:multiLevelType w:val="multilevel"/>
    <w:tmpl w:val="4EC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D5E39"/>
    <w:multiLevelType w:val="hybridMultilevel"/>
    <w:tmpl w:val="F5B0F6B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48E1"/>
    <w:multiLevelType w:val="multilevel"/>
    <w:tmpl w:val="3B6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A053F"/>
    <w:multiLevelType w:val="hybridMultilevel"/>
    <w:tmpl w:val="EC368FA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21C8E"/>
    <w:multiLevelType w:val="multilevel"/>
    <w:tmpl w:val="408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E3260"/>
    <w:multiLevelType w:val="hybridMultilevel"/>
    <w:tmpl w:val="96D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A6B00"/>
    <w:multiLevelType w:val="multilevel"/>
    <w:tmpl w:val="6088D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AE"/>
    <w:rsid w:val="00002BAE"/>
    <w:rsid w:val="000C5119"/>
    <w:rsid w:val="000D02CB"/>
    <w:rsid w:val="000F2C9A"/>
    <w:rsid w:val="002E2F42"/>
    <w:rsid w:val="00326684"/>
    <w:rsid w:val="003D2B75"/>
    <w:rsid w:val="004C551A"/>
    <w:rsid w:val="0054506E"/>
    <w:rsid w:val="005B2598"/>
    <w:rsid w:val="005B7A3E"/>
    <w:rsid w:val="006751B0"/>
    <w:rsid w:val="00682634"/>
    <w:rsid w:val="006B5FC3"/>
    <w:rsid w:val="007D318E"/>
    <w:rsid w:val="0082427F"/>
    <w:rsid w:val="008C4628"/>
    <w:rsid w:val="00904F3C"/>
    <w:rsid w:val="00907CC8"/>
    <w:rsid w:val="00923485"/>
    <w:rsid w:val="00A37B9A"/>
    <w:rsid w:val="00AC1800"/>
    <w:rsid w:val="00AD5567"/>
    <w:rsid w:val="00B53438"/>
    <w:rsid w:val="00B940AE"/>
    <w:rsid w:val="00C54296"/>
    <w:rsid w:val="00C72F64"/>
    <w:rsid w:val="00D22ACA"/>
    <w:rsid w:val="00E63862"/>
    <w:rsid w:val="00F07228"/>
    <w:rsid w:val="00F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656F"/>
  <w15:docId w15:val="{FC81E5FD-9085-48E1-AAE3-3D0DBEAC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3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5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FC3"/>
    <w:pPr>
      <w:ind w:left="720"/>
      <w:contextualSpacing/>
    </w:pPr>
  </w:style>
  <w:style w:type="paragraph" w:customStyle="1" w:styleId="Default">
    <w:name w:val="Default"/>
    <w:rsid w:val="006B5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AD55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kryteriw">
    <w:name w:val="treść kryteriów"/>
    <w:link w:val="trekryteriwZnak"/>
    <w:qFormat/>
    <w:rsid w:val="00B53438"/>
    <w:pPr>
      <w:numPr>
        <w:numId w:val="8"/>
      </w:numPr>
      <w:spacing w:after="0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trekryteriwZnak">
    <w:name w:val="treść kryteriów Znak"/>
    <w:link w:val="trekryteriw"/>
    <w:rsid w:val="00B53438"/>
    <w:rPr>
      <w:rFonts w:ascii="Times New Roman" w:eastAsia="Calibri" w:hAnsi="Times New Roman" w:cs="Times New Roman"/>
      <w:szCs w:val="24"/>
    </w:rPr>
  </w:style>
  <w:style w:type="paragraph" w:customStyle="1" w:styleId="podpunkt">
    <w:name w:val="podpunkt"/>
    <w:qFormat/>
    <w:rsid w:val="00B53438"/>
    <w:pPr>
      <w:numPr>
        <w:ilvl w:val="1"/>
        <w:numId w:val="8"/>
      </w:numPr>
      <w:spacing w:after="0"/>
      <w:ind w:left="1134" w:hanging="425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podpunktlitera">
    <w:name w:val="podpunkt litera"/>
    <w:basedOn w:val="podpunkt"/>
    <w:link w:val="podpunktliteraZnak"/>
    <w:qFormat/>
    <w:rsid w:val="00B53438"/>
    <w:pPr>
      <w:numPr>
        <w:ilvl w:val="2"/>
      </w:numPr>
      <w:ind w:left="1418" w:hanging="284"/>
    </w:pPr>
  </w:style>
  <w:style w:type="paragraph" w:customStyle="1" w:styleId="podpunktkropka">
    <w:name w:val="podpunkt kropka"/>
    <w:basedOn w:val="trekryteriw"/>
    <w:qFormat/>
    <w:rsid w:val="00B53438"/>
    <w:pPr>
      <w:numPr>
        <w:ilvl w:val="3"/>
      </w:numPr>
      <w:tabs>
        <w:tab w:val="num" w:pos="360"/>
        <w:tab w:val="num" w:pos="2880"/>
      </w:tabs>
      <w:ind w:left="1701" w:hanging="284"/>
    </w:pPr>
  </w:style>
  <w:style w:type="character" w:customStyle="1" w:styleId="podpunktliteraZnak">
    <w:name w:val="podpunkt litera Znak"/>
    <w:link w:val="podpunktlitera"/>
    <w:rsid w:val="00B53438"/>
    <w:rPr>
      <w:rFonts w:ascii="Times New Roman" w:eastAsia="Calibri" w:hAnsi="Times New Roman" w:cs="Times New Roman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23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485"/>
    <w:rPr>
      <w:b/>
      <w:bCs/>
    </w:rPr>
  </w:style>
  <w:style w:type="character" w:styleId="Uwydatnienie">
    <w:name w:val="Emphasis"/>
    <w:basedOn w:val="Domylnaczcionkaakapitu"/>
    <w:uiPriority w:val="20"/>
    <w:qFormat/>
    <w:rsid w:val="003D2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Zachorowska-Mazurkiewicz</cp:lastModifiedBy>
  <cp:revision>2</cp:revision>
  <dcterms:created xsi:type="dcterms:W3CDTF">2021-09-27T11:51:00Z</dcterms:created>
  <dcterms:modified xsi:type="dcterms:W3CDTF">2021-09-27T11:51:00Z</dcterms:modified>
</cp:coreProperties>
</file>