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E902A" w14:textId="3D1ADCA1" w:rsidR="00C4217B" w:rsidRPr="00A445FD" w:rsidRDefault="003F48E6" w:rsidP="00C4217B">
      <w:pPr>
        <w:jc w:val="both"/>
        <w:rPr>
          <w:b/>
          <w:bCs/>
          <w:lang w:val="en-GB"/>
        </w:rPr>
      </w:pPr>
      <w:r w:rsidRPr="00A445FD">
        <w:rPr>
          <w:b/>
          <w:sz w:val="24"/>
          <w:szCs w:val="24"/>
          <w:lang w:val="en-GB"/>
        </w:rPr>
        <w:t>Regulations on conducting mid-term evaluation in doctoral programs at</w:t>
      </w:r>
      <w:r w:rsidR="001113A1">
        <w:rPr>
          <w:b/>
          <w:sz w:val="24"/>
          <w:szCs w:val="24"/>
          <w:lang w:val="en-GB"/>
        </w:rPr>
        <w:t xml:space="preserve"> the</w:t>
      </w:r>
      <w:r w:rsidRPr="00A445FD">
        <w:rPr>
          <w:b/>
          <w:sz w:val="24"/>
          <w:szCs w:val="24"/>
          <w:lang w:val="en-GB"/>
        </w:rPr>
        <w:t xml:space="preserve"> Doctoral School in the Social Sciences at the Jagiellonian University </w:t>
      </w:r>
    </w:p>
    <w:p w14:paraId="025D7061" w14:textId="77777777" w:rsidR="00C4217B" w:rsidRPr="00A445FD" w:rsidRDefault="00C4217B" w:rsidP="00C4217B">
      <w:pPr>
        <w:jc w:val="both"/>
        <w:rPr>
          <w:lang w:val="en-GB"/>
        </w:rPr>
      </w:pPr>
    </w:p>
    <w:p w14:paraId="55ACF9E7" w14:textId="77777777" w:rsidR="00C4217B" w:rsidRPr="00A445FD" w:rsidRDefault="00C4217B" w:rsidP="00C4217B">
      <w:pPr>
        <w:jc w:val="both"/>
        <w:rPr>
          <w:lang w:val="en-GB"/>
        </w:rPr>
      </w:pPr>
    </w:p>
    <w:p w14:paraId="67FBE364" w14:textId="1B28B649" w:rsidR="00C4217B" w:rsidRPr="00A445FD" w:rsidRDefault="00C4217B" w:rsidP="00C4217B">
      <w:pPr>
        <w:jc w:val="center"/>
        <w:rPr>
          <w:b/>
          <w:bCs/>
          <w:lang w:val="en-GB"/>
        </w:rPr>
      </w:pPr>
      <w:r w:rsidRPr="00A445FD">
        <w:rPr>
          <w:b/>
          <w:bCs/>
          <w:lang w:val="en-GB"/>
        </w:rPr>
        <w:t>§ 1 [</w:t>
      </w:r>
      <w:r w:rsidR="00C74A64" w:rsidRPr="00A445FD">
        <w:rPr>
          <w:b/>
          <w:bCs/>
          <w:lang w:val="en-GB"/>
        </w:rPr>
        <w:t>Scope</w:t>
      </w:r>
      <w:r w:rsidRPr="00A445FD">
        <w:rPr>
          <w:b/>
          <w:bCs/>
          <w:lang w:val="en-GB"/>
        </w:rPr>
        <w:t>]</w:t>
      </w:r>
    </w:p>
    <w:p w14:paraId="454F6751" w14:textId="6EA30EF8" w:rsidR="00C4217B" w:rsidRPr="00A445FD" w:rsidRDefault="00C74A64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These Regulations outline the organisation and rules for conducting mid-term evaluation in doctoral programs at </w:t>
      </w:r>
      <w:r w:rsidR="001113A1">
        <w:rPr>
          <w:lang w:val="en-GB"/>
        </w:rPr>
        <w:t xml:space="preserve">the </w:t>
      </w:r>
      <w:r w:rsidRPr="00A445FD">
        <w:rPr>
          <w:lang w:val="en-GB"/>
        </w:rPr>
        <w:t>Doctoral School in the Social Sciences at the Jagiellonian University</w:t>
      </w:r>
      <w:r w:rsidR="001113A1">
        <w:rPr>
          <w:lang w:val="en-GB"/>
        </w:rPr>
        <w:t xml:space="preserve"> (the School)</w:t>
      </w:r>
      <w:r w:rsidRPr="00A445FD">
        <w:rPr>
          <w:lang w:val="en-GB"/>
        </w:rPr>
        <w:t xml:space="preserve"> pursuant to </w:t>
      </w:r>
      <w:r w:rsidR="00C4217B" w:rsidRPr="00A445FD">
        <w:rPr>
          <w:rFonts w:cstheme="minorHAnsi"/>
          <w:lang w:val="en-GB"/>
        </w:rPr>
        <w:t>§10</w:t>
      </w:r>
      <w:r w:rsidR="00C4217B" w:rsidRPr="00A445FD">
        <w:rPr>
          <w:lang w:val="en-GB"/>
        </w:rPr>
        <w:t xml:space="preserve"> </w:t>
      </w:r>
      <w:r w:rsidRPr="00A445FD">
        <w:rPr>
          <w:lang w:val="en-GB"/>
        </w:rPr>
        <w:t xml:space="preserve">of </w:t>
      </w:r>
      <w:r w:rsidR="001B3CB6" w:rsidRPr="00A445FD">
        <w:rPr>
          <w:lang w:val="en-GB"/>
        </w:rPr>
        <w:t xml:space="preserve">Regulations of the Doctoral School in the Social Sciences at </w:t>
      </w:r>
      <w:r w:rsidR="006F2919">
        <w:rPr>
          <w:lang w:val="en-GB"/>
        </w:rPr>
        <w:t>the Jagiellonian University</w:t>
      </w:r>
      <w:r w:rsidR="00C4217B" w:rsidRPr="00A445FD">
        <w:rPr>
          <w:lang w:val="en-GB"/>
        </w:rPr>
        <w:t>.</w:t>
      </w:r>
    </w:p>
    <w:p w14:paraId="123B6F29" w14:textId="77777777" w:rsidR="00C4217B" w:rsidRPr="00A445FD" w:rsidRDefault="00C4217B" w:rsidP="00C4217B">
      <w:pPr>
        <w:jc w:val="center"/>
        <w:rPr>
          <w:b/>
          <w:bCs/>
          <w:lang w:val="en-GB"/>
        </w:rPr>
      </w:pPr>
    </w:p>
    <w:p w14:paraId="0D243E7B" w14:textId="48481F1B" w:rsidR="00C4217B" w:rsidRPr="00A445FD" w:rsidRDefault="00C4217B" w:rsidP="00C4217B">
      <w:pPr>
        <w:jc w:val="center"/>
        <w:rPr>
          <w:b/>
          <w:bCs/>
          <w:lang w:val="en-GB"/>
        </w:rPr>
      </w:pPr>
      <w:r w:rsidRPr="00A445FD">
        <w:rPr>
          <w:b/>
          <w:bCs/>
          <w:lang w:val="en-GB"/>
        </w:rPr>
        <w:t>§ 2 [</w:t>
      </w:r>
      <w:r w:rsidR="00C74A64" w:rsidRPr="00A445FD">
        <w:rPr>
          <w:b/>
          <w:bCs/>
          <w:lang w:val="en-GB"/>
        </w:rPr>
        <w:t>Assessment Committee composition</w:t>
      </w:r>
      <w:r w:rsidRPr="00A445FD">
        <w:rPr>
          <w:b/>
          <w:bCs/>
          <w:lang w:val="en-GB"/>
        </w:rPr>
        <w:t>]</w:t>
      </w:r>
    </w:p>
    <w:p w14:paraId="427DAC35" w14:textId="4A3E2AED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1.  </w:t>
      </w:r>
      <w:r w:rsidR="00D06875">
        <w:rPr>
          <w:lang w:val="en-GB"/>
        </w:rPr>
        <w:t xml:space="preserve">The </w:t>
      </w:r>
      <w:r w:rsidR="00C74A64" w:rsidRPr="00A445FD">
        <w:rPr>
          <w:lang w:val="en-GB"/>
        </w:rPr>
        <w:t xml:space="preserve">Assessment Committee conducting mid-term evaluation specified in </w:t>
      </w:r>
      <w:r w:rsidRPr="00A445FD">
        <w:rPr>
          <w:lang w:val="en-GB"/>
        </w:rPr>
        <w:t>§10</w:t>
      </w:r>
      <w:r w:rsidR="00C74A64" w:rsidRPr="00A445FD">
        <w:rPr>
          <w:lang w:val="en-GB"/>
        </w:rPr>
        <w:t>.</w:t>
      </w:r>
      <w:r w:rsidRPr="00A445FD">
        <w:rPr>
          <w:lang w:val="en-GB"/>
        </w:rPr>
        <w:t xml:space="preserve">2 </w:t>
      </w:r>
      <w:r w:rsidR="00C74A64" w:rsidRPr="00A445FD">
        <w:rPr>
          <w:lang w:val="en-GB"/>
        </w:rPr>
        <w:t xml:space="preserve">of </w:t>
      </w:r>
      <w:r w:rsidR="00763844" w:rsidRPr="00A445FD">
        <w:rPr>
          <w:lang w:val="en-GB"/>
        </w:rPr>
        <w:t xml:space="preserve">Regulations of the Doctoral School in the Social Sciences at </w:t>
      </w:r>
      <w:r w:rsidR="00D06875">
        <w:rPr>
          <w:lang w:val="en-GB"/>
        </w:rPr>
        <w:t>the Jagiellonian University</w:t>
      </w:r>
      <w:r w:rsidR="00CE2FBA" w:rsidRPr="00A445FD">
        <w:rPr>
          <w:lang w:val="en-GB"/>
        </w:rPr>
        <w:t xml:space="preserve"> is appointed by the Director of </w:t>
      </w:r>
      <w:r w:rsidR="001113A1">
        <w:rPr>
          <w:lang w:val="en-GB"/>
        </w:rPr>
        <w:t xml:space="preserve">the School </w:t>
      </w:r>
      <w:r w:rsidR="001B3CB6" w:rsidRPr="00A445FD">
        <w:rPr>
          <w:lang w:val="en-GB"/>
        </w:rPr>
        <w:t>upon</w:t>
      </w:r>
      <w:r w:rsidR="00763844" w:rsidRPr="00A445FD">
        <w:rPr>
          <w:lang w:val="en-GB"/>
        </w:rPr>
        <w:t xml:space="preserve"> the</w:t>
      </w:r>
      <w:r w:rsidR="001B3CB6" w:rsidRPr="00A445FD">
        <w:rPr>
          <w:lang w:val="en-GB"/>
        </w:rPr>
        <w:t xml:space="preserve"> </w:t>
      </w:r>
      <w:r w:rsidR="00CE2FBA" w:rsidRPr="00A445FD">
        <w:rPr>
          <w:lang w:val="en-GB"/>
        </w:rPr>
        <w:t xml:space="preserve">request of a doctoral program coordinator pursuant to </w:t>
      </w:r>
      <w:bookmarkStart w:id="0" w:name="_Hlk57720239"/>
      <w:r w:rsidRPr="00A445FD">
        <w:rPr>
          <w:lang w:val="en-GB"/>
        </w:rPr>
        <w:t>§10</w:t>
      </w:r>
      <w:r w:rsidR="00CE2FBA" w:rsidRPr="00A445FD">
        <w:rPr>
          <w:lang w:val="en-GB"/>
        </w:rPr>
        <w:t>.</w:t>
      </w:r>
      <w:r w:rsidRPr="00A445FD">
        <w:rPr>
          <w:lang w:val="en-GB"/>
        </w:rPr>
        <w:t>3</w:t>
      </w:r>
      <w:r w:rsidR="00CE2FBA" w:rsidRPr="00A445FD">
        <w:rPr>
          <w:lang w:val="en-GB"/>
        </w:rPr>
        <w:t xml:space="preserve"> of </w:t>
      </w:r>
      <w:bookmarkEnd w:id="0"/>
      <w:r w:rsidR="001B3CB6" w:rsidRPr="00A445FD">
        <w:rPr>
          <w:lang w:val="en-GB"/>
        </w:rPr>
        <w:t>Regulations of the Doctoral School in the Social Sciences at</w:t>
      </w:r>
      <w:r w:rsidR="00D06875" w:rsidRPr="00D06875">
        <w:rPr>
          <w:lang w:val="en-GB"/>
        </w:rPr>
        <w:t xml:space="preserve"> </w:t>
      </w:r>
      <w:r w:rsidR="00D06875">
        <w:rPr>
          <w:lang w:val="en-GB"/>
        </w:rPr>
        <w:t>the Jagiellonian University</w:t>
      </w:r>
      <w:r w:rsidRPr="00A445FD">
        <w:rPr>
          <w:lang w:val="en-GB"/>
        </w:rPr>
        <w:t>.</w:t>
      </w:r>
    </w:p>
    <w:p w14:paraId="6A443795" w14:textId="686C11B1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2. </w:t>
      </w:r>
      <w:r w:rsidR="00BA41F1" w:rsidRPr="00A445FD">
        <w:rPr>
          <w:lang w:val="en-GB"/>
        </w:rPr>
        <w:t>The Chair of the Assessment Committee shall be appointed by the</w:t>
      </w:r>
      <w:r w:rsidR="001113A1">
        <w:rPr>
          <w:lang w:val="en-GB"/>
        </w:rPr>
        <w:t xml:space="preserve"> School</w:t>
      </w:r>
      <w:r w:rsidR="00D06875">
        <w:rPr>
          <w:lang w:val="en-GB"/>
        </w:rPr>
        <w:t>’s Director</w:t>
      </w:r>
      <w:r w:rsidR="00BA41F1" w:rsidRPr="00A445FD">
        <w:rPr>
          <w:lang w:val="en-GB"/>
        </w:rPr>
        <w:t xml:space="preserve"> in cooperation with </w:t>
      </w:r>
      <w:r w:rsidR="00004B6C" w:rsidRPr="00A445FD">
        <w:rPr>
          <w:lang w:val="en-GB"/>
        </w:rPr>
        <w:t xml:space="preserve">the doctoral program coordinator. The chair manages the meeting of </w:t>
      </w:r>
      <w:r w:rsidR="00763844" w:rsidRPr="00A445FD">
        <w:rPr>
          <w:lang w:val="en-GB"/>
        </w:rPr>
        <w:t xml:space="preserve">the </w:t>
      </w:r>
      <w:r w:rsidR="00004B6C" w:rsidRPr="00A445FD">
        <w:rPr>
          <w:lang w:val="en-GB"/>
        </w:rPr>
        <w:t>Assessment Committee.</w:t>
      </w:r>
    </w:p>
    <w:p w14:paraId="56153029" w14:textId="01B43B24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3. </w:t>
      </w:r>
      <w:r w:rsidR="00004B6C" w:rsidRPr="00A445FD">
        <w:rPr>
          <w:lang w:val="en-GB"/>
        </w:rPr>
        <w:t>Doctoral program coordinator can be a member of the Assessment Committee.</w:t>
      </w:r>
    </w:p>
    <w:p w14:paraId="05E5775B" w14:textId="253057C4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4. </w:t>
      </w:r>
      <w:r w:rsidR="001B3CB6" w:rsidRPr="00A445FD">
        <w:rPr>
          <w:lang w:val="en-GB"/>
        </w:rPr>
        <w:t>The position of a member of the Assessment Committee employed outside the University mentioned in §10.2 of Regulations of the Doctoral School in the Social Sciences at JU shall be filled by a person employed by an institution authorised to award PhD degrees in their discipline</w:t>
      </w:r>
      <w:r w:rsidR="00AA5A4D" w:rsidRPr="00A445FD">
        <w:rPr>
          <w:lang w:val="en-GB"/>
        </w:rPr>
        <w:t>.</w:t>
      </w:r>
    </w:p>
    <w:p w14:paraId="4F208518" w14:textId="1C70B058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5. </w:t>
      </w:r>
      <w:r w:rsidR="00AA5A4D" w:rsidRPr="00A445FD">
        <w:rPr>
          <w:lang w:val="en-GB"/>
        </w:rPr>
        <w:t>The Director of Doctoral School in the Social Sciences at JU can dismiss a member of the Assessment Committee for important reasons.</w:t>
      </w:r>
      <w:r w:rsidRPr="00A445FD">
        <w:rPr>
          <w:lang w:val="en-GB"/>
        </w:rPr>
        <w:t xml:space="preserve"> </w:t>
      </w:r>
    </w:p>
    <w:p w14:paraId="2D9EDBE9" w14:textId="77777777" w:rsidR="00C4217B" w:rsidRPr="00A445FD" w:rsidRDefault="00C4217B" w:rsidP="00C4217B">
      <w:pPr>
        <w:jc w:val="center"/>
        <w:rPr>
          <w:b/>
          <w:bCs/>
          <w:lang w:val="en-GB"/>
        </w:rPr>
      </w:pPr>
      <w:bookmarkStart w:id="1" w:name="_Hlk41337711"/>
    </w:p>
    <w:p w14:paraId="42674C97" w14:textId="694C7D02" w:rsidR="00C4217B" w:rsidRPr="00A445FD" w:rsidRDefault="00C4217B" w:rsidP="00C4217B">
      <w:pPr>
        <w:jc w:val="center"/>
        <w:rPr>
          <w:lang w:val="en-GB"/>
        </w:rPr>
      </w:pPr>
      <w:r w:rsidRPr="00A445FD">
        <w:rPr>
          <w:b/>
          <w:bCs/>
          <w:lang w:val="en-GB"/>
        </w:rPr>
        <w:t>§ 3 [</w:t>
      </w:r>
      <w:r w:rsidR="000E3BA7" w:rsidRPr="00A445FD">
        <w:rPr>
          <w:b/>
          <w:bCs/>
          <w:lang w:val="en-GB"/>
        </w:rPr>
        <w:t>Assessment Committee meeting</w:t>
      </w:r>
      <w:r w:rsidRPr="00A445FD">
        <w:rPr>
          <w:b/>
          <w:bCs/>
          <w:lang w:val="en-GB"/>
        </w:rPr>
        <w:t>]</w:t>
      </w:r>
    </w:p>
    <w:bookmarkEnd w:id="1"/>
    <w:p w14:paraId="0FF2199F" w14:textId="67E645EE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1. </w:t>
      </w:r>
      <w:r w:rsidR="00681719" w:rsidRPr="00A445FD">
        <w:rPr>
          <w:lang w:val="en-GB"/>
        </w:rPr>
        <w:t xml:space="preserve">The Assessment Committee shall sit </w:t>
      </w:r>
      <w:proofErr w:type="spellStart"/>
      <w:r w:rsidR="00681719" w:rsidRPr="00A445FD">
        <w:rPr>
          <w:lang w:val="en-GB"/>
        </w:rPr>
        <w:t>en</w:t>
      </w:r>
      <w:proofErr w:type="spellEnd"/>
      <w:r w:rsidR="00681719" w:rsidRPr="00A445FD">
        <w:rPr>
          <w:lang w:val="en-GB"/>
        </w:rPr>
        <w:t xml:space="preserve"> banc.</w:t>
      </w:r>
    </w:p>
    <w:p w14:paraId="55CD974B" w14:textId="46D89D8C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2. </w:t>
      </w:r>
      <w:r w:rsidR="00B26293" w:rsidRPr="00A445FD">
        <w:rPr>
          <w:lang w:val="en-GB"/>
        </w:rPr>
        <w:t xml:space="preserve">The doctoral program coordinator, after consulting the Director of </w:t>
      </w:r>
      <w:r w:rsidR="001113A1">
        <w:rPr>
          <w:lang w:val="en-GB"/>
        </w:rPr>
        <w:t>the School</w:t>
      </w:r>
      <w:r w:rsidR="00B26293" w:rsidRPr="00A445FD">
        <w:rPr>
          <w:lang w:val="en-GB"/>
        </w:rPr>
        <w:t>, shall specify t</w:t>
      </w:r>
      <w:r w:rsidR="00F75F35" w:rsidRPr="00A445FD">
        <w:rPr>
          <w:lang w:val="en-GB"/>
        </w:rPr>
        <w:t xml:space="preserve">he time and place for the Assessment Committee meeting </w:t>
      </w:r>
      <w:r w:rsidR="00B26293" w:rsidRPr="00A445FD">
        <w:rPr>
          <w:lang w:val="en-GB"/>
        </w:rPr>
        <w:t xml:space="preserve">and </w:t>
      </w:r>
      <w:r w:rsidR="00F75F35" w:rsidRPr="00A445FD">
        <w:rPr>
          <w:lang w:val="en-GB"/>
        </w:rPr>
        <w:t xml:space="preserve">shall </w:t>
      </w:r>
      <w:r w:rsidR="00B26293" w:rsidRPr="00A445FD">
        <w:rPr>
          <w:lang w:val="en-GB"/>
        </w:rPr>
        <w:t xml:space="preserve">forward the details to the </w:t>
      </w:r>
      <w:r w:rsidR="00F75F35" w:rsidRPr="00A445FD">
        <w:rPr>
          <w:lang w:val="en-GB"/>
        </w:rPr>
        <w:t xml:space="preserve">Assessment </w:t>
      </w:r>
      <w:r w:rsidR="00B26293" w:rsidRPr="00A445FD">
        <w:rPr>
          <w:lang w:val="en-GB"/>
        </w:rPr>
        <w:t>Committee</w:t>
      </w:r>
      <w:r w:rsidR="00F75F35" w:rsidRPr="00A445FD">
        <w:rPr>
          <w:lang w:val="en-GB"/>
        </w:rPr>
        <w:t xml:space="preserve"> members </w:t>
      </w:r>
      <w:r w:rsidR="00B26293" w:rsidRPr="00A445FD">
        <w:rPr>
          <w:lang w:val="en-GB"/>
        </w:rPr>
        <w:t xml:space="preserve">in due time before the meeting. The Assessment Committee shall meet at the premises of the Jagiellonian University in Cracow or online. </w:t>
      </w:r>
    </w:p>
    <w:p w14:paraId="1520FD05" w14:textId="33914FBA" w:rsidR="00C67B63" w:rsidRPr="00A445FD" w:rsidRDefault="00C4217B" w:rsidP="00C67B63">
      <w:pPr>
        <w:jc w:val="both"/>
        <w:rPr>
          <w:lang w:val="en-GB"/>
        </w:rPr>
      </w:pPr>
      <w:r w:rsidRPr="00A445FD">
        <w:rPr>
          <w:lang w:val="en-GB"/>
        </w:rPr>
        <w:t xml:space="preserve">3. </w:t>
      </w:r>
      <w:r w:rsidR="00C67B63" w:rsidRPr="00A445FD">
        <w:rPr>
          <w:lang w:val="en-GB"/>
        </w:rPr>
        <w:t>A member of the Assessment Committee can participate in the meeting by means of online tools p</w:t>
      </w:r>
      <w:r w:rsidR="00BC71DE" w:rsidRPr="00A445FD">
        <w:rPr>
          <w:lang w:val="en-GB"/>
        </w:rPr>
        <w:t xml:space="preserve">rovided that the audience is granted </w:t>
      </w:r>
      <w:r w:rsidR="00C67B63" w:rsidRPr="00A445FD">
        <w:rPr>
          <w:lang w:val="en-GB"/>
        </w:rPr>
        <w:t xml:space="preserve">unrestricted access to PhD student’s presentation described in </w:t>
      </w:r>
      <w:r w:rsidRPr="00A445FD">
        <w:rPr>
          <w:lang w:val="en-GB"/>
        </w:rPr>
        <w:t>§ 10</w:t>
      </w:r>
      <w:r w:rsidR="00C67B63" w:rsidRPr="00A445FD">
        <w:rPr>
          <w:lang w:val="en-GB"/>
        </w:rPr>
        <w:t>.</w:t>
      </w:r>
      <w:r w:rsidRPr="00A445FD">
        <w:rPr>
          <w:lang w:val="en-GB"/>
        </w:rPr>
        <w:t xml:space="preserve">5 </w:t>
      </w:r>
      <w:r w:rsidR="00C67B63" w:rsidRPr="00A445FD">
        <w:rPr>
          <w:lang w:val="en-GB"/>
        </w:rPr>
        <w:t>of Regulations of the Doctoral School in the Social Sciences at JU and the discussion following the presentation.</w:t>
      </w:r>
    </w:p>
    <w:p w14:paraId="54F8F4FC" w14:textId="6730DF34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4. </w:t>
      </w:r>
      <w:r w:rsidR="00BC71DE" w:rsidRPr="00A445FD">
        <w:rPr>
          <w:lang w:val="en-GB"/>
        </w:rPr>
        <w:t>The Assessment C</w:t>
      </w:r>
      <w:r w:rsidR="00ED3446" w:rsidRPr="00A445FD">
        <w:rPr>
          <w:lang w:val="en-GB"/>
        </w:rPr>
        <w:t>ommittee meeting shall consist of open and in camera part. The chair of the Committee shall inform the participants when in camera meeting starts.</w:t>
      </w:r>
    </w:p>
    <w:p w14:paraId="6DDB4368" w14:textId="461D4335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>5.</w:t>
      </w:r>
      <w:r w:rsidR="00FB6594" w:rsidRPr="00A445FD">
        <w:rPr>
          <w:lang w:val="en-GB"/>
        </w:rPr>
        <w:t xml:space="preserve"> The Assessment Committee meeting report</w:t>
      </w:r>
      <w:r w:rsidR="00763844" w:rsidRPr="00A445FD">
        <w:rPr>
          <w:lang w:val="en-GB"/>
        </w:rPr>
        <w:t>,</w:t>
      </w:r>
      <w:r w:rsidR="00FB6594" w:rsidRPr="00A445FD">
        <w:rPr>
          <w:lang w:val="en-GB"/>
        </w:rPr>
        <w:t xml:space="preserve"> constituting attachm</w:t>
      </w:r>
      <w:r w:rsidR="00763844" w:rsidRPr="00A445FD">
        <w:rPr>
          <w:lang w:val="en-GB"/>
        </w:rPr>
        <w:t>ent 1 hereto,</w:t>
      </w:r>
      <w:r w:rsidR="00D06875">
        <w:rPr>
          <w:lang w:val="en-GB"/>
        </w:rPr>
        <w:t xml:space="preserve"> shall </w:t>
      </w:r>
      <w:r w:rsidR="00FB6594" w:rsidRPr="00A445FD">
        <w:rPr>
          <w:lang w:val="en-GB"/>
        </w:rPr>
        <w:t>be completed after the meeting.</w:t>
      </w:r>
    </w:p>
    <w:p w14:paraId="0FB5E126" w14:textId="528E7548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lastRenderedPageBreak/>
        <w:t xml:space="preserve">6. </w:t>
      </w:r>
      <w:r w:rsidR="00DB7C7F" w:rsidRPr="00A445FD">
        <w:rPr>
          <w:lang w:val="en-GB"/>
        </w:rPr>
        <w:t>The language of the meeting shall be determined by the language of the doctoral program.</w:t>
      </w:r>
    </w:p>
    <w:p w14:paraId="4F8B25BA" w14:textId="54898E57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7. </w:t>
      </w:r>
      <w:r w:rsidR="00674010" w:rsidRPr="00A445FD">
        <w:rPr>
          <w:lang w:val="en-GB"/>
        </w:rPr>
        <w:t>The Chair of the Assessment Committee shall submit the meeting report to</w:t>
      </w:r>
      <w:r w:rsidR="00BC71DE" w:rsidRPr="00A445FD">
        <w:rPr>
          <w:lang w:val="en-GB"/>
        </w:rPr>
        <w:t xml:space="preserve"> the </w:t>
      </w:r>
      <w:r w:rsidR="005C5F89">
        <w:rPr>
          <w:lang w:val="en-GB"/>
        </w:rPr>
        <w:t xml:space="preserve">School’s </w:t>
      </w:r>
      <w:r w:rsidR="00BC71DE" w:rsidRPr="00A445FD">
        <w:rPr>
          <w:lang w:val="en-GB"/>
        </w:rPr>
        <w:t xml:space="preserve">office </w:t>
      </w:r>
      <w:r w:rsidR="00674010" w:rsidRPr="00A445FD">
        <w:rPr>
          <w:lang w:val="en-GB"/>
        </w:rPr>
        <w:t xml:space="preserve">within 7 days after the meeting or, in justified cases and with the approval of the </w:t>
      </w:r>
      <w:r w:rsidR="00212C01">
        <w:rPr>
          <w:lang w:val="en-GB"/>
        </w:rPr>
        <w:t xml:space="preserve">School’s </w:t>
      </w:r>
      <w:r w:rsidR="00674010" w:rsidRPr="00A445FD">
        <w:rPr>
          <w:lang w:val="en-GB"/>
        </w:rPr>
        <w:t>Director</w:t>
      </w:r>
      <w:bookmarkStart w:id="2" w:name="_GoBack"/>
      <w:bookmarkEnd w:id="2"/>
      <w:r w:rsidR="00674010" w:rsidRPr="00A445FD">
        <w:rPr>
          <w:lang w:val="en-GB"/>
        </w:rPr>
        <w:t>, later.</w:t>
      </w:r>
    </w:p>
    <w:p w14:paraId="28332FE2" w14:textId="77777777" w:rsidR="00C4217B" w:rsidRPr="00A445FD" w:rsidRDefault="00C4217B" w:rsidP="00C4217B">
      <w:pPr>
        <w:jc w:val="center"/>
        <w:rPr>
          <w:b/>
          <w:bCs/>
          <w:lang w:val="en-GB"/>
        </w:rPr>
      </w:pPr>
      <w:bookmarkStart w:id="3" w:name="_Hlk41395540"/>
    </w:p>
    <w:p w14:paraId="4EC0A660" w14:textId="7D853260" w:rsidR="00C4217B" w:rsidRPr="00A445FD" w:rsidRDefault="00C4217B" w:rsidP="00C4217B">
      <w:pPr>
        <w:jc w:val="center"/>
        <w:rPr>
          <w:lang w:val="en-GB"/>
        </w:rPr>
      </w:pPr>
      <w:r w:rsidRPr="00A445FD">
        <w:rPr>
          <w:b/>
          <w:bCs/>
          <w:lang w:val="en-GB"/>
        </w:rPr>
        <w:t>§ 4</w:t>
      </w:r>
      <w:bookmarkEnd w:id="3"/>
      <w:r w:rsidRPr="00A445FD">
        <w:rPr>
          <w:b/>
          <w:bCs/>
          <w:lang w:val="en-GB"/>
        </w:rPr>
        <w:t xml:space="preserve"> [</w:t>
      </w:r>
      <w:r w:rsidR="00BC71DE" w:rsidRPr="00A445FD">
        <w:rPr>
          <w:b/>
          <w:bCs/>
          <w:lang w:val="en-GB"/>
        </w:rPr>
        <w:t>Assessment</w:t>
      </w:r>
      <w:r w:rsidRPr="00A445FD">
        <w:rPr>
          <w:b/>
          <w:bCs/>
          <w:lang w:val="en-GB"/>
        </w:rPr>
        <w:t>]</w:t>
      </w:r>
    </w:p>
    <w:p w14:paraId="4FBB9055" w14:textId="650EF33B" w:rsidR="00C4217B" w:rsidRPr="00A445FD" w:rsidRDefault="00C4217B" w:rsidP="00C4217B">
      <w:pPr>
        <w:jc w:val="both"/>
        <w:rPr>
          <w:lang w:val="en-GB"/>
        </w:rPr>
      </w:pPr>
      <w:bookmarkStart w:id="4" w:name="_Hlk41343826"/>
      <w:r w:rsidRPr="00A445FD">
        <w:rPr>
          <w:lang w:val="en-GB"/>
        </w:rPr>
        <w:t xml:space="preserve">1. </w:t>
      </w:r>
      <w:r w:rsidR="00BC71DE" w:rsidRPr="00A445FD">
        <w:rPr>
          <w:lang w:val="en-GB"/>
        </w:rPr>
        <w:t xml:space="preserve">The Assessment Committee shall submit mid-term evaluation in the form of a resolution, a template of which constitutes attachment 2 hereto. </w:t>
      </w:r>
    </w:p>
    <w:p w14:paraId="699CF673" w14:textId="18FEE213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>2.</w:t>
      </w:r>
      <w:r w:rsidR="00BC71DE" w:rsidRPr="00A445FD">
        <w:rPr>
          <w:lang w:val="en-GB"/>
        </w:rPr>
        <w:t xml:space="preserve"> The</w:t>
      </w:r>
      <w:r w:rsidR="008F5479" w:rsidRPr="00A445FD">
        <w:rPr>
          <w:lang w:val="en-GB"/>
        </w:rPr>
        <w:t xml:space="preserve"> Resolution is adopted by majority</w:t>
      </w:r>
      <w:r w:rsidR="00763844" w:rsidRPr="00A445FD">
        <w:rPr>
          <w:lang w:val="en-GB"/>
        </w:rPr>
        <w:t xml:space="preserve"> of votes</w:t>
      </w:r>
      <w:r w:rsidR="008F5479" w:rsidRPr="00A445FD">
        <w:rPr>
          <w:lang w:val="en-GB"/>
        </w:rPr>
        <w:t xml:space="preserve"> in open voting. A member of the Assessment Committee cannot abstain from voting. A member of the Assessment Committee can express a </w:t>
      </w:r>
      <w:r w:rsidR="005C5F89">
        <w:rPr>
          <w:lang w:val="en-GB"/>
        </w:rPr>
        <w:t>divergent</w:t>
      </w:r>
      <w:r w:rsidR="008F5479" w:rsidRPr="00A445FD">
        <w:rPr>
          <w:lang w:val="en-GB"/>
        </w:rPr>
        <w:t xml:space="preserve"> opinion.</w:t>
      </w:r>
    </w:p>
    <w:p w14:paraId="418045F7" w14:textId="3B7A690F" w:rsidR="004B7D6F" w:rsidRPr="00A445FD" w:rsidRDefault="004B7D6F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3. </w:t>
      </w:r>
      <w:r w:rsidR="008F5479" w:rsidRPr="00A445FD">
        <w:rPr>
          <w:lang w:val="en-GB"/>
        </w:rPr>
        <w:t xml:space="preserve">The Assessment </w:t>
      </w:r>
      <w:r w:rsidR="005C5F89" w:rsidRPr="00A445FD">
        <w:rPr>
          <w:lang w:val="en-GB"/>
        </w:rPr>
        <w:t>Committee</w:t>
      </w:r>
      <w:r w:rsidR="008F5479" w:rsidRPr="00A445FD">
        <w:rPr>
          <w:lang w:val="en-GB"/>
        </w:rPr>
        <w:t xml:space="preserve"> can adopt resolutions by means of electronic communication and online voting provided that the voting members are properly authorised.</w:t>
      </w:r>
    </w:p>
    <w:p w14:paraId="45A7975B" w14:textId="37F09749" w:rsidR="00C4217B" w:rsidRPr="00A445FD" w:rsidRDefault="00C4217B" w:rsidP="00C4217B">
      <w:pPr>
        <w:jc w:val="both"/>
        <w:rPr>
          <w:lang w:val="en-GB"/>
        </w:rPr>
      </w:pPr>
      <w:r w:rsidRPr="00A445FD">
        <w:rPr>
          <w:lang w:val="en-GB"/>
        </w:rPr>
        <w:t>3.</w:t>
      </w:r>
      <w:r w:rsidR="00B03883" w:rsidRPr="00A445FD">
        <w:rPr>
          <w:lang w:val="en-GB"/>
        </w:rPr>
        <w:t xml:space="preserve"> The Chair of the Assessment Committee submits the Resolution to the </w:t>
      </w:r>
      <w:r w:rsidR="005C5F89">
        <w:rPr>
          <w:lang w:val="en-GB"/>
        </w:rPr>
        <w:t xml:space="preserve">School’s </w:t>
      </w:r>
      <w:r w:rsidR="007F3844">
        <w:rPr>
          <w:lang w:val="en-GB"/>
        </w:rPr>
        <w:t xml:space="preserve">office </w:t>
      </w:r>
      <w:r w:rsidR="00B03883" w:rsidRPr="00A445FD">
        <w:rPr>
          <w:lang w:val="en-GB"/>
        </w:rPr>
        <w:t xml:space="preserve">within 7 days after the meeting or, in justified cases and with the approval of the </w:t>
      </w:r>
      <w:r w:rsidR="005C5F89">
        <w:rPr>
          <w:lang w:val="en-GB"/>
        </w:rPr>
        <w:t xml:space="preserve">School’s </w:t>
      </w:r>
      <w:r w:rsidR="00B03883" w:rsidRPr="00A445FD">
        <w:rPr>
          <w:lang w:val="en-GB"/>
        </w:rPr>
        <w:t>Director, later.</w:t>
      </w:r>
    </w:p>
    <w:p w14:paraId="49666862" w14:textId="77777777" w:rsidR="00C4217B" w:rsidRPr="00A445FD" w:rsidRDefault="00C4217B" w:rsidP="00C4217B">
      <w:pPr>
        <w:rPr>
          <w:b/>
          <w:bCs/>
          <w:lang w:val="en-GB"/>
        </w:rPr>
      </w:pPr>
    </w:p>
    <w:p w14:paraId="78BF47C6" w14:textId="2FEEECF9" w:rsidR="00C4217B" w:rsidRPr="00A445FD" w:rsidRDefault="00C4217B" w:rsidP="00C4217B">
      <w:pPr>
        <w:jc w:val="center"/>
        <w:rPr>
          <w:lang w:val="en-GB"/>
        </w:rPr>
      </w:pPr>
      <w:r w:rsidRPr="00A445FD">
        <w:rPr>
          <w:b/>
          <w:bCs/>
          <w:lang w:val="en-GB"/>
        </w:rPr>
        <w:t>§ 5 [</w:t>
      </w:r>
      <w:r w:rsidR="00117550" w:rsidRPr="00A445FD">
        <w:rPr>
          <w:b/>
          <w:bCs/>
          <w:lang w:val="en-GB"/>
        </w:rPr>
        <w:t>Admission to mid-term evaluation</w:t>
      </w:r>
      <w:r w:rsidRPr="00A445FD">
        <w:rPr>
          <w:b/>
          <w:bCs/>
          <w:lang w:val="en-GB"/>
        </w:rPr>
        <w:t>]</w:t>
      </w:r>
    </w:p>
    <w:bookmarkEnd w:id="4"/>
    <w:p w14:paraId="5D315E67" w14:textId="58654D61" w:rsidR="00C4217B" w:rsidRPr="00A445FD" w:rsidRDefault="00117550" w:rsidP="00C4217B">
      <w:pPr>
        <w:jc w:val="both"/>
        <w:rPr>
          <w:lang w:val="en-GB"/>
        </w:rPr>
      </w:pPr>
      <w:r w:rsidRPr="00A445FD">
        <w:rPr>
          <w:lang w:val="en-GB"/>
        </w:rPr>
        <w:t xml:space="preserve">The detailed requirements for admission to mid-term evaluation together with the schedule shall be determined by the </w:t>
      </w:r>
      <w:r w:rsidR="00130535">
        <w:rPr>
          <w:lang w:val="en-GB"/>
        </w:rPr>
        <w:t xml:space="preserve">School’s </w:t>
      </w:r>
      <w:r w:rsidRPr="00A445FD">
        <w:rPr>
          <w:lang w:val="en-GB"/>
        </w:rPr>
        <w:t xml:space="preserve">Director by Jan 31 of the calendar year in which the mid-term evaluation is carried out. </w:t>
      </w:r>
    </w:p>
    <w:p w14:paraId="49FF8FC7" w14:textId="77777777" w:rsidR="00C4217B" w:rsidRPr="00A445FD" w:rsidRDefault="00C4217B" w:rsidP="00C4217B">
      <w:pPr>
        <w:jc w:val="both"/>
        <w:rPr>
          <w:lang w:val="en-GB"/>
        </w:rPr>
      </w:pPr>
    </w:p>
    <w:p w14:paraId="6C3B9085" w14:textId="74D4E095" w:rsidR="00C4217B" w:rsidRPr="00A445FD" w:rsidRDefault="00C4217B" w:rsidP="00C4217B">
      <w:pPr>
        <w:jc w:val="center"/>
        <w:rPr>
          <w:lang w:val="en-GB"/>
        </w:rPr>
      </w:pPr>
      <w:r w:rsidRPr="00A445FD">
        <w:rPr>
          <w:b/>
          <w:bCs/>
          <w:lang w:val="en-GB"/>
        </w:rPr>
        <w:t>§ 6 [</w:t>
      </w:r>
      <w:r w:rsidR="00117550" w:rsidRPr="00A445FD">
        <w:rPr>
          <w:b/>
          <w:bCs/>
          <w:lang w:val="en-GB"/>
        </w:rPr>
        <w:t>Administration</w:t>
      </w:r>
      <w:r w:rsidRPr="00A445FD">
        <w:rPr>
          <w:b/>
          <w:bCs/>
          <w:lang w:val="en-GB"/>
        </w:rPr>
        <w:t>]</w:t>
      </w:r>
    </w:p>
    <w:p w14:paraId="4424263E" w14:textId="2D0BCA83" w:rsidR="00C4217B" w:rsidRPr="00A445FD" w:rsidRDefault="00117550" w:rsidP="00C4217B">
      <w:pPr>
        <w:jc w:val="both"/>
        <w:rPr>
          <w:lang w:val="en-GB"/>
        </w:rPr>
      </w:pPr>
      <w:bookmarkStart w:id="5" w:name="_Hlk57720004"/>
      <w:r w:rsidRPr="00A445FD">
        <w:rPr>
          <w:lang w:val="en-GB"/>
        </w:rPr>
        <w:t xml:space="preserve">Administrative duties </w:t>
      </w:r>
      <w:r w:rsidR="004D71D3" w:rsidRPr="00A445FD">
        <w:rPr>
          <w:lang w:val="en-GB"/>
        </w:rPr>
        <w:t>connected</w:t>
      </w:r>
      <w:r w:rsidRPr="00A445FD">
        <w:rPr>
          <w:lang w:val="en-GB"/>
        </w:rPr>
        <w:t xml:space="preserve"> to mid-term evaluation are performed by the Doctoral </w:t>
      </w:r>
      <w:r w:rsidR="000D067E">
        <w:rPr>
          <w:lang w:val="en-GB"/>
        </w:rPr>
        <w:t>School</w:t>
      </w:r>
      <w:r w:rsidRPr="00A445FD">
        <w:rPr>
          <w:lang w:val="en-GB"/>
        </w:rPr>
        <w:t xml:space="preserve"> in the Social Sciences at JU.</w:t>
      </w:r>
    </w:p>
    <w:p w14:paraId="2C61FD11" w14:textId="77777777" w:rsidR="00DE73E5" w:rsidRPr="00A445FD" w:rsidRDefault="00DE73E5" w:rsidP="00C4217B">
      <w:pPr>
        <w:jc w:val="both"/>
        <w:rPr>
          <w:lang w:val="en-GB"/>
        </w:rPr>
      </w:pPr>
    </w:p>
    <w:p w14:paraId="5A12CFB5" w14:textId="167ACC03" w:rsidR="00DE73E5" w:rsidRPr="00A445FD" w:rsidRDefault="00DE73E5" w:rsidP="00DE73E5">
      <w:pPr>
        <w:jc w:val="center"/>
        <w:rPr>
          <w:lang w:val="en-GB"/>
        </w:rPr>
      </w:pPr>
      <w:r w:rsidRPr="00A445FD">
        <w:rPr>
          <w:b/>
          <w:bCs/>
          <w:lang w:val="en-GB"/>
        </w:rPr>
        <w:t>§ 7 [</w:t>
      </w:r>
      <w:r w:rsidR="00B95C80" w:rsidRPr="00A445FD">
        <w:rPr>
          <w:b/>
          <w:bCs/>
          <w:lang w:val="en-GB"/>
        </w:rPr>
        <w:t>Appeals</w:t>
      </w:r>
      <w:r w:rsidRPr="00A445FD">
        <w:rPr>
          <w:b/>
          <w:bCs/>
          <w:lang w:val="en-GB"/>
        </w:rPr>
        <w:t>]</w:t>
      </w:r>
    </w:p>
    <w:p w14:paraId="4591AF98" w14:textId="37118B88" w:rsidR="00D1653E" w:rsidRPr="00A445FD" w:rsidRDefault="00B95C80" w:rsidP="00F2092F">
      <w:pPr>
        <w:spacing w:after="0" w:line="240" w:lineRule="auto"/>
        <w:jc w:val="both"/>
        <w:rPr>
          <w:lang w:val="en-GB"/>
        </w:rPr>
      </w:pPr>
      <w:r w:rsidRPr="00A445FD">
        <w:rPr>
          <w:lang w:val="en-GB"/>
        </w:rPr>
        <w:t>In the event of breaching formal conditions in the process of mid-term evaluation, a doctoral student has the right to appeal to the School’s Director within 7 days starting from the day of receiving the results of the mid-term evaluation.</w:t>
      </w:r>
      <w:r w:rsidR="00DE73E5" w:rsidRPr="00A445FD">
        <w:rPr>
          <w:rFonts w:eastAsia="Times New Roman" w:cs="Segoe UI"/>
          <w:lang w:val="en-GB" w:eastAsia="pl-PL"/>
        </w:rPr>
        <w:t xml:space="preserve"> </w:t>
      </w:r>
      <w:bookmarkEnd w:id="5"/>
    </w:p>
    <w:sectPr w:rsidR="00D1653E" w:rsidRPr="00A4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C6667" w16cid:durableId="23B3D73F"/>
  <w16cid:commentId w16cid:paraId="43A1650B" w16cid:durableId="23B3D80F"/>
  <w16cid:commentId w16cid:paraId="33CAC573" w16cid:durableId="23B2C267"/>
  <w16cid:commentId w16cid:paraId="05058F18" w16cid:durableId="23B2C4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7B"/>
    <w:rsid w:val="00004B6C"/>
    <w:rsid w:val="000D067E"/>
    <w:rsid w:val="000E3BA7"/>
    <w:rsid w:val="001113A1"/>
    <w:rsid w:val="00117550"/>
    <w:rsid w:val="00130535"/>
    <w:rsid w:val="001B3CB6"/>
    <w:rsid w:val="001B3F73"/>
    <w:rsid w:val="00212C01"/>
    <w:rsid w:val="00255B2E"/>
    <w:rsid w:val="00290FB4"/>
    <w:rsid w:val="003F48E6"/>
    <w:rsid w:val="004B7D6F"/>
    <w:rsid w:val="004D71D3"/>
    <w:rsid w:val="00591DBF"/>
    <w:rsid w:val="005C5F89"/>
    <w:rsid w:val="00674010"/>
    <w:rsid w:val="00681719"/>
    <w:rsid w:val="006F2919"/>
    <w:rsid w:val="00763844"/>
    <w:rsid w:val="007F3844"/>
    <w:rsid w:val="008338BB"/>
    <w:rsid w:val="008F5479"/>
    <w:rsid w:val="00A26B5E"/>
    <w:rsid w:val="00A445FD"/>
    <w:rsid w:val="00AA5A4D"/>
    <w:rsid w:val="00B03883"/>
    <w:rsid w:val="00B26293"/>
    <w:rsid w:val="00B95C80"/>
    <w:rsid w:val="00BA41F1"/>
    <w:rsid w:val="00BC71DE"/>
    <w:rsid w:val="00C4217B"/>
    <w:rsid w:val="00C67B63"/>
    <w:rsid w:val="00C74A64"/>
    <w:rsid w:val="00CE2FBA"/>
    <w:rsid w:val="00D06875"/>
    <w:rsid w:val="00D1653E"/>
    <w:rsid w:val="00DB7C7F"/>
    <w:rsid w:val="00DE73E5"/>
    <w:rsid w:val="00ED3446"/>
    <w:rsid w:val="00F2092F"/>
    <w:rsid w:val="00F75F35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91A"/>
  <w15:chartTrackingRefBased/>
  <w15:docId w15:val="{F1ECAFDC-1075-415D-AD64-C844AA7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1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2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1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7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BRHEL</dc:creator>
  <cp:keywords/>
  <dc:description/>
  <cp:lastModifiedBy>ANGELIKA </cp:lastModifiedBy>
  <cp:revision>28</cp:revision>
  <cp:lastPrinted>2021-01-27T11:09:00Z</cp:lastPrinted>
  <dcterms:created xsi:type="dcterms:W3CDTF">2021-02-24T18:09:00Z</dcterms:created>
  <dcterms:modified xsi:type="dcterms:W3CDTF">2021-03-02T15:25:00Z</dcterms:modified>
</cp:coreProperties>
</file>