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21AF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ącznik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 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zarz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ądzenia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118 Rektora UJ 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 grudnia 2016 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r.</w:t>
      </w:r>
    </w:p>
    <w:p w14:paraId="60A1F4D7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3AB3C6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70F7A57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01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E001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17D5130E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E001D7" w14:paraId="5A3A89C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48C37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67ED191" w14:textId="77777777" w:rsidR="009D2629" w:rsidRPr="00E001D7" w:rsidRDefault="00BD748B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D076E1" w14:paraId="291759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C3A867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98BF136" w14:textId="77777777" w:rsidR="009D2629" w:rsidRDefault="00A9110B" w:rsidP="00E00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Projekt badawczy w naukach prawnych i specyfika jego realizacji</w:t>
            </w:r>
          </w:p>
          <w:p w14:paraId="7720317C" w14:textId="335E8365" w:rsidR="00D076E1" w:rsidRPr="00D076E1" w:rsidRDefault="00D076E1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7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D07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esearch project in legal 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ciences and the specificity of its realization</w:t>
            </w:r>
          </w:p>
        </w:tc>
      </w:tr>
      <w:tr w:rsidR="009D2629" w:rsidRPr="00E001D7" w14:paraId="3DD0530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0B233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514BA9" w14:textId="27AC7FB6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Język polski</w:t>
            </w:r>
            <w:r w:rsidR="009D2629" w:rsidRPr="00E001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D2629" w:rsidRPr="00E001D7" w14:paraId="1118F4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C0F36EB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F58DEEB" w14:textId="4B2A5660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doktoranta z podstawowymi problemami dotyczącymi przygotowania projektu badawczego </w:t>
            </w: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naukach prawnych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B93E1" w14:textId="1194B8D7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doktoranta z podstawowymi problemami dotyczącymi specyfiki realizacji projektu badawczego </w:t>
            </w: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naukach prawnych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850C83" w14:textId="6522FF66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doktoranta z przykładami prawniczych projektów badawczych finansowanych przez NCN.</w:t>
            </w:r>
          </w:p>
          <w:p w14:paraId="6022802C" w14:textId="5B87E632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zakresie samodzielnego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przygotowani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badawczego.</w:t>
            </w:r>
          </w:p>
          <w:p w14:paraId="070C8031" w14:textId="77777777" w:rsidR="009D2629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zakresie 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realizacji projektu badawczego</w:t>
            </w:r>
          </w:p>
          <w:p w14:paraId="6EBAD8B8" w14:textId="1021DFFF" w:rsidR="00E001D7" w:rsidRPr="00E001D7" w:rsidRDefault="00E001D7" w:rsidP="00C65666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zakresie pozyskiwania środków na badania naukowe</w:t>
            </w:r>
          </w:p>
        </w:tc>
      </w:tr>
      <w:tr w:rsidR="009D2629" w:rsidRPr="00E001D7" w14:paraId="6366F4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7103A6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1B3FAC1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Wiedza – doktorant:</w:t>
            </w:r>
          </w:p>
          <w:p w14:paraId="60A77FF9" w14:textId="7A24BFAB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zna podstawowe metody badawcze 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>w naukach prawnych</w:t>
            </w:r>
          </w:p>
          <w:p w14:paraId="14E566B3" w14:textId="3E7EC4BA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rozumie znaczenie pojęć stosowanych w procesie badawczym (hipoteza badawcza, zadanie badawcze, techniki badawcze itd.)</w:t>
            </w:r>
          </w:p>
          <w:p w14:paraId="3FA1A271" w14:textId="653B4D9D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wie czym są koszty kwalifikowane w projekcie, rozróżnia koszty bezpośrednie i pośrednie</w:t>
            </w:r>
          </w:p>
          <w:p w14:paraId="36E1927B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52D3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Umiejętności – doktorant potrafi:</w:t>
            </w:r>
          </w:p>
          <w:p w14:paraId="281F2FD6" w14:textId="6C0E4B84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dokonać konceptualizacji problemu badawczego</w:t>
            </w:r>
          </w:p>
          <w:p w14:paraId="4F7AEDA6" w14:textId="28F94CAF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dobrać właściwe metody badawcze</w:t>
            </w:r>
          </w:p>
          <w:p w14:paraId="39FBC907" w14:textId="2D6A3BB0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sporządzić plan badań, kosztorys badań, opis projektu</w:t>
            </w:r>
          </w:p>
          <w:p w14:paraId="0B5BF593" w14:textId="2F9CC2E5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zorganizować zespół badawczy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 xml:space="preserve"> i zaplanować jego pracę</w:t>
            </w:r>
          </w:p>
          <w:p w14:paraId="61E8CEAF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F7F3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Kompetencje społeczne – doktorant potrafi:</w:t>
            </w:r>
          </w:p>
          <w:p w14:paraId="392E0017" w14:textId="2DDA06BD" w:rsidR="003D0466" w:rsidRPr="00E001D7" w:rsidRDefault="003D0466" w:rsidP="00E001D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pracować w zespole 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>badawczym</w:t>
            </w:r>
          </w:p>
          <w:p w14:paraId="34C651E4" w14:textId="05A438E7" w:rsidR="003D0466" w:rsidRPr="00E001D7" w:rsidRDefault="003D0466" w:rsidP="00E001D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publicznie prezentować wyniki swoich badań </w:t>
            </w:r>
          </w:p>
          <w:p w14:paraId="7CC9C3BC" w14:textId="7227B58E" w:rsidR="009D2629" w:rsidRPr="00E001D7" w:rsidRDefault="003D0466" w:rsidP="00C65666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aplikować w konkursach na projekty badawcze</w:t>
            </w:r>
          </w:p>
        </w:tc>
      </w:tr>
      <w:tr w:rsidR="009D2629" w:rsidRPr="00E001D7" w14:paraId="7F140E95" w14:textId="77777777" w:rsidTr="00E001D7">
        <w:trPr>
          <w:trHeight w:val="703"/>
        </w:trPr>
        <w:tc>
          <w:tcPr>
            <w:tcW w:w="1893" w:type="pct"/>
            <w:shd w:val="clear" w:color="auto" w:fill="auto"/>
          </w:tcPr>
          <w:p w14:paraId="7FBF311C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4CBF21C" w14:textId="791F2A66" w:rsidR="009D2629" w:rsidRPr="00E001D7" w:rsidRDefault="00775CEB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Efekty kształcenia będą sprawdzane za pomocą prac pisemnych przygotowywanych przez doktoranta w trakcie trwania kursu zawierających poszczególne elementy projektu badawczego</w:t>
            </w:r>
            <w:r w:rsidR="006F5AFF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(w tym opis projektu, </w:t>
            </w:r>
            <w:r w:rsidR="006F5AFF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plan badań, kosztorys, metodologię)</w:t>
            </w: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ustnej prezentacji elementów projektu badawczego w trakcie zajęć i udziale w dyskusji </w:t>
            </w:r>
            <w:r w:rsidR="006F5AFF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 temat elementów projektów badawczych przygotowanych przez innych doktorantów</w:t>
            </w:r>
            <w:r w:rsidR="009D2629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D2629" w:rsidRPr="00E001D7" w14:paraId="0C08E3E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F807858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E959884" w14:textId="448CD270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fakultatywny</w:t>
            </w:r>
          </w:p>
        </w:tc>
      </w:tr>
      <w:tr w:rsidR="009D2629" w:rsidRPr="00E001D7" w14:paraId="400F5FF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1C20F5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E29437F" w14:textId="5FE2B95A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-</w:t>
            </w:r>
            <w:r w:rsidR="00C656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II</w:t>
            </w:r>
          </w:p>
        </w:tc>
      </w:tr>
      <w:tr w:rsidR="009D2629" w:rsidRPr="00E001D7" w14:paraId="4A53FBD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8E05D5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268D22E" w14:textId="1FAC29EF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E001D7" w14:paraId="68094BE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F030E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23900B2C" w14:textId="26E80EE4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Dr hab. Monika Florczak-Wątor, prof. UJ</w:t>
            </w:r>
          </w:p>
        </w:tc>
      </w:tr>
      <w:tr w:rsidR="009D2629" w:rsidRPr="00E001D7" w14:paraId="4673D3C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B10015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6C5CFD71" w14:textId="5044BD4E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Dr hab. Monika Florczak-Wątor, prof. UJ</w:t>
            </w:r>
          </w:p>
        </w:tc>
      </w:tr>
      <w:tr w:rsidR="009D2629" w:rsidRPr="00E001D7" w14:paraId="3544EE0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8F8F1E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23D8E6" w14:textId="02395AFC" w:rsidR="009D2629" w:rsidRPr="00E001D7" w:rsidRDefault="00A9110B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Warsztaty</w:t>
            </w:r>
            <w:r w:rsidR="009D2629" w:rsidRPr="00E001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  <w:r w:rsidR="006F5AFF" w:rsidRPr="00E001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z elementami wykładu</w:t>
            </w:r>
          </w:p>
        </w:tc>
      </w:tr>
      <w:tr w:rsidR="009D2629" w:rsidRPr="00E001D7" w14:paraId="4ADFC0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6C9A20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16182B5" w14:textId="0EE1C5A2" w:rsidR="009D2629" w:rsidRPr="00E001D7" w:rsidRDefault="00A9110B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  <w:p w14:paraId="24E045BA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E001D7" w14:paraId="6EC2229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4EC60C3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0CA9828" w14:textId="399BEFDB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Warsztaty – 15h</w:t>
            </w:r>
          </w:p>
          <w:p w14:paraId="373C1757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9E84F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E001D7" w14:paraId="7CA5537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8B52F41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61F87EC" w14:textId="20AB3F31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pkt 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ECTS</w:t>
            </w:r>
          </w:p>
          <w:p w14:paraId="52AE1D4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E001D7" w14:paraId="0078023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D805BBD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BD8AD87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1285C5A6" w14:textId="22687D31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="009D2629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D2629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30FC2E39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60E08" w14:textId="218EC0C5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własna </w:t>
            </w:r>
            <w:r w:rsidR="00E001D7">
              <w:rPr>
                <w:rFonts w:ascii="Times New Roman" w:eastAsia="Calibri" w:hAnsi="Times New Roman" w:cs="Times New Roman"/>
                <w:sz w:val="24"/>
                <w:szCs w:val="24"/>
              </w:rPr>
              <w:t>doktoranta:</w:t>
            </w:r>
          </w:p>
          <w:p w14:paraId="12D53422" w14:textId="0C3D960C" w:rsidR="009D2629" w:rsidRPr="00E001D7" w:rsidRDefault="009D2629" w:rsidP="00E001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do zajęć - </w:t>
            </w:r>
            <w:r w:rsidR="006F5AFF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1124CE7A" w14:textId="4F76AF23" w:rsidR="009D2629" w:rsidRPr="00E001D7" w:rsidRDefault="009D2629" w:rsidP="00E001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lektura wskazanych przez prowadzącego publikacji – </w:t>
            </w:r>
            <w:r w:rsidR="006F5AFF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4C11D05F" w14:textId="00AE7C3D" w:rsidR="009D2629" w:rsidRPr="00E001D7" w:rsidRDefault="009D2629" w:rsidP="00E001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projektu badawczego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6273B33D" w14:textId="77777777" w:rsidR="009D2629" w:rsidRPr="00E001D7" w:rsidRDefault="009D2629" w:rsidP="00E001D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00620" w14:textId="3DF1048D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sumie: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 =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64FE07A4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E001D7" w14:paraId="464BBE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A819B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D6C3C2" w14:textId="16B111E8" w:rsidR="009D2629" w:rsidRPr="00E001D7" w:rsidRDefault="009D2629" w:rsidP="00E001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podające (wykład informacyjny),</w:t>
            </w:r>
          </w:p>
          <w:p w14:paraId="78209C89" w14:textId="77777777" w:rsidR="009D2629" w:rsidRPr="00E001D7" w:rsidRDefault="009D2629" w:rsidP="00E001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16223F07" w14:textId="2208A37C" w:rsidR="009D2629" w:rsidRPr="00E001D7" w:rsidRDefault="009D2629" w:rsidP="00E001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aktywizujące (metoda przypadków, metoda sytuacyjna, gry dydaktyczne, dyskusja dydaktyczna),</w:t>
            </w:r>
          </w:p>
          <w:p w14:paraId="5F687B36" w14:textId="7E26A11D" w:rsidR="009D2629" w:rsidRPr="00E001D7" w:rsidRDefault="009D2629" w:rsidP="00C65666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praktyczne (metoda projektów).</w:t>
            </w:r>
          </w:p>
        </w:tc>
      </w:tr>
      <w:tr w:rsidR="009D2629" w:rsidRPr="00E001D7" w14:paraId="1E8754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2CF86B4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39176D12" w14:textId="116D6FFF" w:rsidR="006F5AFF" w:rsidRPr="00E001D7" w:rsidRDefault="00E001D7" w:rsidP="00E001D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iCs/>
                <w:sz w:val="24"/>
                <w:szCs w:val="24"/>
              </w:rPr>
              <w:t>Forma zaliczenia</w:t>
            </w:r>
            <w:r w:rsidR="006F5AFF" w:rsidRPr="00E001D7">
              <w:rPr>
                <w:rFonts w:ascii="Times New Roman" w:hAnsi="Times New Roman" w:cs="Times New Roman"/>
                <w:iCs/>
                <w:sz w:val="24"/>
                <w:szCs w:val="24"/>
              </w:rPr>
              <w:t>: zaliczenie na ocenę</w:t>
            </w:r>
          </w:p>
          <w:p w14:paraId="70C10ECC" w14:textId="77777777" w:rsidR="006F5AFF" w:rsidRPr="00E001D7" w:rsidRDefault="00B8467D" w:rsidP="00E00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Warunkiem </w:t>
            </w:r>
            <w:r w:rsidR="006F5AFF" w:rsidRPr="00E001D7">
              <w:rPr>
                <w:rFonts w:ascii="Times New Roman" w:hAnsi="Times New Roman" w:cs="Times New Roman"/>
                <w:sz w:val="24"/>
                <w:szCs w:val="24"/>
              </w:rPr>
              <w:t>uzyskania zaliczenia jest:</w:t>
            </w:r>
          </w:p>
          <w:p w14:paraId="538F27DB" w14:textId="77777777" w:rsidR="006F5AFF" w:rsidRPr="00E001D7" w:rsidRDefault="00B8467D" w:rsidP="00E001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obecność na zajęciach </w:t>
            </w:r>
          </w:p>
          <w:p w14:paraId="2540011E" w14:textId="2E6E50AC" w:rsidR="006F5AFF" w:rsidRPr="00E001D7" w:rsidRDefault="00B8467D" w:rsidP="00E001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6F5AFF"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co najmniej 50% zadań (krótkich prac pisemnych) </w:t>
            </w: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 trakcie trwania kursu</w:t>
            </w:r>
            <w:r w:rsidR="006F5AFF"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08125" w14:textId="1B2AA1D0" w:rsidR="00B8467D" w:rsidRPr="00E001D7" w:rsidRDefault="006F5AFF" w:rsidP="00E001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przygotowanie </w:t>
            </w:r>
            <w:r w:rsidR="00E001D7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formie pisemnej całościowego </w:t>
            </w:r>
            <w:r w:rsidR="00B8467D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projektu badawczego po zakończeniu zajęć.</w:t>
            </w:r>
          </w:p>
        </w:tc>
      </w:tr>
      <w:tr w:rsidR="009D2629" w:rsidRPr="00E001D7" w14:paraId="148957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CF75D4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48ED67F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1. Wybór problemu badawczego i jego konceptualizacja</w:t>
            </w:r>
          </w:p>
          <w:p w14:paraId="36C7AE96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2. Metody, techniki i narzędzia badawcze</w:t>
            </w:r>
          </w:p>
          <w:p w14:paraId="25819247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3. Plan badań</w:t>
            </w:r>
          </w:p>
          <w:p w14:paraId="76D562D7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4. Opis projektu badawczego</w:t>
            </w:r>
          </w:p>
          <w:p w14:paraId="733DC305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5. Organizacja zespołu badawczego</w:t>
            </w:r>
          </w:p>
          <w:p w14:paraId="236F8CD5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6. Kosztorys projektu badawczego</w:t>
            </w:r>
          </w:p>
          <w:p w14:paraId="097A7E28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7. Realizacja projektu badawczego</w:t>
            </w:r>
          </w:p>
          <w:p w14:paraId="3B466F8A" w14:textId="1710A196" w:rsidR="005C6F25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8. Opracowanie wyników badań i ich prezentacja</w:t>
            </w:r>
          </w:p>
          <w:p w14:paraId="7413B05C" w14:textId="2EBB1C99" w:rsidR="00C65666" w:rsidRPr="00E001D7" w:rsidRDefault="00C65666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Doktorant jako wykonawca w projekcie badawczym</w:t>
            </w:r>
          </w:p>
          <w:p w14:paraId="3C25E32F" w14:textId="0A200CD1" w:rsidR="009D2629" w:rsidRPr="00E001D7" w:rsidRDefault="00C65666" w:rsidP="00C65666">
            <w:pPr>
              <w:pStyle w:val="NormalnyWeb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6F25" w:rsidRPr="00E001D7">
              <w:rPr>
                <w:color w:val="000000"/>
              </w:rPr>
              <w:t>. Specyfika konkursów grantowych adresowanych do doktorantów</w:t>
            </w:r>
          </w:p>
        </w:tc>
      </w:tr>
      <w:tr w:rsidR="009D2629" w:rsidRPr="00E001D7" w14:paraId="0572141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E2D9D3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60CB6A7D" w14:textId="0DFD31B9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5C6F25"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45692E25" w14:textId="5DC03E11" w:rsidR="005C6F25" w:rsidRPr="00E001D7" w:rsidRDefault="005C6F25" w:rsidP="00E001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Van </w:t>
            </w: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Hoecke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M. (red.), Methodologies of Legal Research. What kind of Method for What Kind of Discipline?, Oxford 2013</w:t>
            </w:r>
          </w:p>
          <w:p w14:paraId="1E5825A9" w14:textId="77777777" w:rsidR="005C6F25" w:rsidRPr="00D076E1" w:rsidRDefault="005C6F25" w:rsidP="00E0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76C11A8B" w14:textId="21B380B7" w:rsidR="005C6F25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5C6F25"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3682C1E7" w14:textId="092C9D07" w:rsidR="006F2D7E" w:rsidRPr="006F2D7E" w:rsidRDefault="006F2D7E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Babbie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E., Badania społeczne w praktyce, PWN, Warszawa 2007</w:t>
            </w:r>
          </w:p>
          <w:p w14:paraId="368354CB" w14:textId="673D5214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Babbie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E., Podstawy badań społecznych, PWN, Warszawa 2008</w:t>
            </w:r>
          </w:p>
          <w:p w14:paraId="54964D06" w14:textId="2F154DDD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Frankfort-</w:t>
            </w: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Nachmias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Ch., </w:t>
            </w: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Nachmias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D., Metody badawcze w naukach społecznych. Zysk i Ska Wydawnictwo, Poznań 2001</w:t>
            </w:r>
          </w:p>
          <w:p w14:paraId="50926205" w14:textId="30405970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Nowak S</w:t>
            </w:r>
            <w:r w:rsidR="006F2D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Metodologia badań społecznych, PWN, Warszawa 2008</w:t>
            </w:r>
          </w:p>
          <w:p w14:paraId="655519E0" w14:textId="60F91EB1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Sztumski J., Wstęp do metod i technik badań społecznych, Katowice 2005</w:t>
            </w:r>
          </w:p>
          <w:p w14:paraId="6D639E3F" w14:textId="3CD0EAC5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Silverman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D., Prowadzenie badań jakościowych, PWN 2008</w:t>
            </w:r>
          </w:p>
          <w:p w14:paraId="7E5DA978" w14:textId="69AB4B70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Sztabiński P.B., Sztabiński F., Sawiński Z., Nowe metody, nowe podejścia badawcze w naukach społecznych, IFIS PAN, Warszawa 2004</w:t>
            </w:r>
          </w:p>
          <w:p w14:paraId="70A50307" w14:textId="53387377" w:rsidR="009D2629" w:rsidRPr="00E001D7" w:rsidRDefault="009D2629" w:rsidP="00E0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0479633E" w14:textId="77777777" w:rsidR="009D2629" w:rsidRPr="00E001D7" w:rsidRDefault="009D2629" w:rsidP="00E00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D2629" w:rsidRPr="00E001D7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5123" w14:textId="77777777" w:rsidR="00392A74" w:rsidRDefault="00392A74" w:rsidP="009D2629">
      <w:pPr>
        <w:spacing w:after="0" w:line="240" w:lineRule="auto"/>
      </w:pPr>
      <w:r>
        <w:separator/>
      </w:r>
    </w:p>
  </w:endnote>
  <w:endnote w:type="continuationSeparator" w:id="0">
    <w:p w14:paraId="26FAEBB3" w14:textId="77777777" w:rsidR="00392A74" w:rsidRDefault="00392A74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5308" w14:textId="77777777" w:rsidR="00392A74" w:rsidRDefault="00392A74" w:rsidP="009D2629">
      <w:pPr>
        <w:spacing w:after="0" w:line="240" w:lineRule="auto"/>
      </w:pPr>
      <w:r>
        <w:separator/>
      </w:r>
    </w:p>
  </w:footnote>
  <w:footnote w:type="continuationSeparator" w:id="0">
    <w:p w14:paraId="54C4928E" w14:textId="77777777" w:rsidR="00392A74" w:rsidRDefault="00392A74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6CC"/>
    <w:multiLevelType w:val="hybridMultilevel"/>
    <w:tmpl w:val="7BF8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554A"/>
    <w:multiLevelType w:val="hybridMultilevel"/>
    <w:tmpl w:val="A4E2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1549"/>
    <w:multiLevelType w:val="hybridMultilevel"/>
    <w:tmpl w:val="9F36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72BB"/>
    <w:multiLevelType w:val="hybridMultilevel"/>
    <w:tmpl w:val="7BEED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FF12F6"/>
    <w:multiLevelType w:val="hybridMultilevel"/>
    <w:tmpl w:val="2E7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174EC"/>
    <w:multiLevelType w:val="hybridMultilevel"/>
    <w:tmpl w:val="7BF8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26E4"/>
    <w:multiLevelType w:val="hybridMultilevel"/>
    <w:tmpl w:val="A52C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916C0"/>
    <w:multiLevelType w:val="hybridMultilevel"/>
    <w:tmpl w:val="1168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22368C"/>
    <w:rsid w:val="00267253"/>
    <w:rsid w:val="002D6077"/>
    <w:rsid w:val="00392A74"/>
    <w:rsid w:val="003D0466"/>
    <w:rsid w:val="003D7F42"/>
    <w:rsid w:val="00423876"/>
    <w:rsid w:val="005253D7"/>
    <w:rsid w:val="00573862"/>
    <w:rsid w:val="005C6F25"/>
    <w:rsid w:val="006F2D7E"/>
    <w:rsid w:val="006F5AFF"/>
    <w:rsid w:val="00775CEB"/>
    <w:rsid w:val="00934A32"/>
    <w:rsid w:val="009B55CC"/>
    <w:rsid w:val="009D2629"/>
    <w:rsid w:val="00A53C77"/>
    <w:rsid w:val="00A9110B"/>
    <w:rsid w:val="00B8467D"/>
    <w:rsid w:val="00BD748B"/>
    <w:rsid w:val="00C65666"/>
    <w:rsid w:val="00CF19D1"/>
    <w:rsid w:val="00D076E1"/>
    <w:rsid w:val="00E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300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F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2021-01-07T08:48:00Z</dcterms:created>
  <dcterms:modified xsi:type="dcterms:W3CDTF">2021-01-07T08:48:00Z</dcterms:modified>
</cp:coreProperties>
</file>