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0571F4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2CF36B1" w14:textId="49EAD15A" w:rsidR="000571F4" w:rsidRPr="00BD748B" w:rsidRDefault="000571F4" w:rsidP="00057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Metody badań społecznych w naukach o polityce </w:t>
            </w:r>
          </w:p>
        </w:tc>
      </w:tr>
      <w:tr w:rsidR="000571F4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C311D9" w14:textId="258DC352" w:rsidR="000571F4" w:rsidRPr="009D2629" w:rsidRDefault="000571F4" w:rsidP="000571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Język angielski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571F4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2ED173B1" w:rsidR="000571F4" w:rsidRPr="009D2629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Kurs przeznaczony jest dla studentów Szkoły Doktorskiej Nauk Społecznych, pragnących uporządkować i pogłębić wiedzę metodologiczną w zakresie badań empirycznych zjawisk i procesów politycznych. Kurs jest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ponaddyscyplinarny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tym sensie, że zachowując tradycyjny dla nauk o polityce przedmiot badań, oferuje równocześnie możliwość przetestowania wybranych, popularnych metod wywodzących się z innych nauk społecznych. Priorytetem jest założenie, że dobry projekt badawczy powinien w spójny sposób łączyć założenia ogólnopoznawcze, wiedzę teoretyczną i decyzje metodo</w:t>
            </w:r>
            <w:r w:rsidR="0021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logiczne. Dodatkowymi kryteriami  przedmiotowego zawężenia kursu jest dostępność danej metody oraz pragmatyczne nastawienie na umi</w:t>
            </w:r>
            <w:r w:rsidR="00216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jętność podejmowania poprawnych decyzji metodologicznych.</w:t>
            </w:r>
          </w:p>
        </w:tc>
      </w:tr>
      <w:tr w:rsidR="000571F4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37BD0A33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 ukończeniu kursu studenci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podniosą swoją świadomość metodologiczną – będą wiedzieć, jak poprawnie zaprojektować badania empiryczne w taki sposób, aby założenia teoretyczne oraz decyzje metodologiczne stanowiły spójną i logiczną całość. </w:t>
            </w:r>
          </w:p>
          <w:p w14:paraId="6A3D06F7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Ponadto będą znać cechy, wady i zalety popularnych metod badania polityki. Będą również wiedzieć, jakie są konsekwencje wyboru danej metody badań i jak uniknąć powszechnych błędów podczas analizy. </w:t>
            </w:r>
          </w:p>
          <w:p w14:paraId="424113A9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Nadto będą w stanie zaprojektować analityczno-empiryczną część badań. Będą również potrafili krytycznie oceniać inne projekty, formułować dobre pytania badawcze, planować poszczególne etapy analizy oraz przeprowadzać pogłębioną interpretację danych. </w:t>
            </w:r>
          </w:p>
          <w:p w14:paraId="2A67B7D1" w14:textId="559C23BE" w:rsidR="000571F4" w:rsidRPr="009D2629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 ogólnym sensie będą w stanie wyciągnąć wnioski na temat jakości i poprawności empirycznych badań polityki.</w:t>
            </w:r>
          </w:p>
        </w:tc>
      </w:tr>
      <w:tr w:rsidR="000571F4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5A092A0" w14:textId="7AD3A17E" w:rsidR="000571F4" w:rsidRPr="009D2629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Podstawą końcowej oceny będzie suma punktów uzyskana za obecność na zajęciach, aktywny udział w dyskusjach, potwierdzający znajomość zadanej literatury (ocena prowadzącego), jakość wykonania 2-3 pisemnych zadań indywidualnych oraz jakość końcowego zadania grupowego – projektu (ocena prowadzącego).</w:t>
            </w:r>
          </w:p>
        </w:tc>
      </w:tr>
      <w:tr w:rsidR="000571F4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23E74C78" w:rsidR="000571F4" w:rsidRPr="009D2629" w:rsidRDefault="000571F4" w:rsidP="000571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0571F4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08C1D3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0571F4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5C4832" w14:textId="7B6D6E6F" w:rsidR="000571F4" w:rsidRPr="009D2629" w:rsidRDefault="000571F4" w:rsidP="000571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0571F4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711DB977" w:rsidR="000571F4" w:rsidRPr="009D2629" w:rsidRDefault="000571F4" w:rsidP="00057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hab. Jacek H. Kołodziej </w:t>
            </w:r>
          </w:p>
        </w:tc>
      </w:tr>
      <w:tr w:rsidR="000571F4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0571F4" w:rsidRPr="009D2629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1F4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8ACB5D" w14:textId="7BDD7154" w:rsidR="000571F4" w:rsidRPr="000571F4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571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Wykład</w:t>
            </w:r>
          </w:p>
        </w:tc>
      </w:tr>
      <w:tr w:rsidR="000571F4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C930CD4" w14:textId="345018FB" w:rsidR="000571F4" w:rsidRPr="009D2629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Studenci powinni swobodnie i poprawnie komunikować się w języku angielskim (w mowie i piśmie). Powinni również dysponować podstawową wiedzą na temat bieżących faktów, zjawisk i procesów politycznych. Powinni mieć podstawową orientację na temat teorii wyjaśniających zjawiska polityczne oraz stosunki międzynarodowe.</w:t>
            </w:r>
          </w:p>
        </w:tc>
      </w:tr>
      <w:tr w:rsidR="000571F4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55287DAC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20 godz.</w:t>
            </w:r>
          </w:p>
          <w:p w14:paraId="0DD1046B" w14:textId="77777777" w:rsidR="000571F4" w:rsidRPr="009D2629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1F4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3CAA9806" w14:textId="494CBD9A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ECTS</w:t>
            </w:r>
          </w:p>
        </w:tc>
      </w:tr>
      <w:tr w:rsidR="000571F4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186D9991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3FA915A9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54B0C0E5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BE4FC7E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3AB72572" w14:textId="77777777" w:rsidR="000571F4" w:rsidRPr="009D2629" w:rsidRDefault="000571F4" w:rsidP="000571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1F245EAF" w14:textId="77777777" w:rsidR="000571F4" w:rsidRPr="009D2629" w:rsidRDefault="000571F4" w:rsidP="000571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51511200" w14:textId="77777777" w:rsidR="000571F4" w:rsidRPr="009D2629" w:rsidRDefault="000571F4" w:rsidP="000571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projektu grupowego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4E2B576F" w14:textId="77777777" w:rsidR="000571F4" w:rsidRPr="00BD748B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1F4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0571F4" w:rsidRPr="009D2629" w:rsidRDefault="000571F4" w:rsidP="00057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F63C622" w14:textId="77777777" w:rsidR="000571F4" w:rsidRPr="009D2629" w:rsidRDefault="000571F4" w:rsidP="000571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(wykład informacyjny)</w:t>
            </w:r>
          </w:p>
          <w:p w14:paraId="11B4EC08" w14:textId="77777777" w:rsidR="000571F4" w:rsidRPr="009D2629" w:rsidRDefault="000571F4" w:rsidP="000571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problemowy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4226A46" w14:textId="77777777" w:rsidR="000571F4" w:rsidRDefault="000571F4" w:rsidP="000571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(metoda przypadków, seminarium, dyskusja dydaktyczna)</w:t>
            </w:r>
          </w:p>
          <w:p w14:paraId="4C9759B1" w14:textId="58E8556F" w:rsidR="000571F4" w:rsidRPr="009D2629" w:rsidRDefault="000571F4" w:rsidP="000571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praktyczne (metoda projektów)</w:t>
            </w:r>
          </w:p>
        </w:tc>
      </w:tr>
      <w:tr w:rsidR="000571F4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72A113F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Podstawowym warunkiem zaliczenia kursu jest zgromadzenie minimum 60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pktów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(spośród 120)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oraz obecność na zajęciach – w tym:  </w:t>
            </w:r>
          </w:p>
          <w:p w14:paraId="13E468BE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0F3">
              <w:rPr>
                <w:rFonts w:ascii="Times New Roman" w:hAnsi="Times New Roman" w:cs="Times New Roman"/>
                <w:i/>
                <w:sz w:val="24"/>
                <w:szCs w:val="24"/>
              </w:rPr>
              <w:t>(a) obecność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maks. 40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pktów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C93061C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0F3">
              <w:rPr>
                <w:rFonts w:ascii="Times New Roman" w:hAnsi="Times New Roman" w:cs="Times New Roman"/>
                <w:i/>
                <w:sz w:val="24"/>
                <w:szCs w:val="24"/>
              </w:rPr>
              <w:t>(b) aktywny udział w dyskusjach, potwierdzający znajomość zadanej literatury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maks. 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pktów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1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F5E25C7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(c) jakość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terminowość </w:t>
            </w:r>
            <w:r w:rsidRPr="00201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wykonania 3 pisemnych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010F3">
              <w:rPr>
                <w:rFonts w:ascii="Times New Roman" w:hAnsi="Times New Roman" w:cs="Times New Roman"/>
                <w:i/>
                <w:sz w:val="24"/>
                <w:szCs w:val="24"/>
              </w:rPr>
              <w:t>zadań indywidualnych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maks. 10+10+10 – 30 pkt </w:t>
            </w:r>
            <w:r w:rsidRPr="00201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9DC39AF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0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(d) jakość końcowego zadania grupowego – 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maks. 30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pktów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609DA1C0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Ustala się następujące progi zaliczeniowe: </w:t>
            </w:r>
          </w:p>
          <w:p w14:paraId="1A531EEA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poniżej 60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pktów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konieczność zdawania egzaminu z całości materiału </w:t>
            </w:r>
          </w:p>
          <w:p w14:paraId="01D5BA86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egzaminu nie są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dopuszczne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osoby mające ponad 2 nieusprawiedliwione nieobecności (licząc długotrwałe braki obecności w trakcie sesji zdalnej)</w:t>
            </w:r>
          </w:p>
          <w:p w14:paraId="7F614D0A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Kryteria końcowych: ocen  </w:t>
            </w:r>
          </w:p>
          <w:p w14:paraId="52D578D6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- 60-70 – dostateczny </w:t>
            </w:r>
          </w:p>
          <w:p w14:paraId="6289926A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- 71-80 – dostateczny plus </w:t>
            </w:r>
          </w:p>
          <w:p w14:paraId="52C2E332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- 81-90 – dobry  </w:t>
            </w:r>
          </w:p>
          <w:p w14:paraId="1992C437" w14:textId="77777777" w:rsidR="000571F4" w:rsidRDefault="000571F4" w:rsidP="000571F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- 91-99 – dobry plus </w:t>
            </w:r>
          </w:p>
          <w:p w14:paraId="2AF6E6D9" w14:textId="2E7E3DA9" w:rsidR="000571F4" w:rsidRPr="009D2629" w:rsidRDefault="000571F4" w:rsidP="000571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- 100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pktów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więcej – bardzo dobry</w:t>
            </w:r>
          </w:p>
        </w:tc>
      </w:tr>
      <w:tr w:rsidR="000571F4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0571F4" w:rsidRPr="00BD748B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BC5D964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Gdzie jesteśmy i dokąd zmierzamy? Nauki o polityce i administracji jako pole badań w naukach społecznych. Między dyscypliną 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ponaddyscyplinarnością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badań polityki. </w:t>
            </w:r>
          </w:p>
          <w:p w14:paraId="0C77C2AF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Myśląc jak badacz – wymogi opracowania spójnego  projektu badań w naukach społecznych. Podstawowe jednostki badań politologicznych. </w:t>
            </w:r>
          </w:p>
          <w:p w14:paraId="336B4936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Badanie zjawisk i procesów politycznych oraz ich reprezentacji. Paradygmaty badań.  </w:t>
            </w:r>
          </w:p>
          <w:p w14:paraId="1517C0EB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Badanie osób: postawy i przekonania – jak zaplanować reprezentatywny sondaż polityczny? Budowa kwestionariusza – między standaryzacją a otwartością pytań.   </w:t>
            </w:r>
          </w:p>
          <w:p w14:paraId="6FB74403" w14:textId="77777777" w:rsidR="000571F4" w:rsidRPr="00D96227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Badanie osób: motywacje, znaczenia, zachowania – jakościowe wywiady pogłębiające. Jak przygotować i przeprowadzić dobry wywiad? </w:t>
            </w:r>
          </w:p>
          <w:p w14:paraId="2B8D37CB" w14:textId="77777777" w:rsidR="000571F4" w:rsidRPr="00D96227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Badanie przekazu politycznego: analiza tematyczna. Jak interpretować manifesty i programy polityczne? </w:t>
            </w:r>
          </w:p>
          <w:p w14:paraId="61723939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7.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Badanie reprezentacji zjawisk politycznych w mediach – jak badać zawartość przekazów?</w:t>
            </w:r>
          </w:p>
          <w:p w14:paraId="01540A0E" w14:textId="77777777" w:rsidR="000571F4" w:rsidRPr="00D96227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Badanie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ideologii</w:t>
            </w: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władzy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 dyskryminacji –</w:t>
            </w: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krytyczna analiza dyskursu </w:t>
            </w:r>
          </w:p>
          <w:p w14:paraId="2D9E6232" w14:textId="77777777" w:rsidR="000571F4" w:rsidRPr="00D96227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Badanie perswazji politycznej – analiza narracyjna </w:t>
            </w:r>
          </w:p>
          <w:p w14:paraId="510416D4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62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mieszane i studium przypadku w badaniach zjawisk politycznych </w:t>
            </w:r>
          </w:p>
          <w:p w14:paraId="28126DE4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571F4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0571F4" w:rsidRPr="009D2629" w:rsidRDefault="000571F4" w:rsidP="00057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20C8B90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podstawowa </w:t>
            </w:r>
          </w:p>
          <w:p w14:paraId="5652D7F2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43334770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Bhattacherjee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A., 2012, Social Science Research: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Principles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Methods, and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Practices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Textbooks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Collection, 3, </w:t>
            </w:r>
            <w:hyperlink r:id="rId7" w:history="1">
              <w:r w:rsidRPr="00AE5AB4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spacing w:val="2"/>
                  <w:sz w:val="24"/>
                  <w:szCs w:val="24"/>
                  <w:lang w:eastAsia="pl-PL"/>
                </w:rPr>
                <w:t>http://scholarcommons.usf.edu/oa_textbooks/3</w:t>
              </w:r>
            </w:hyperlink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p. 9-34.</w:t>
            </w:r>
          </w:p>
          <w:p w14:paraId="21487C70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4DAABFA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>Creswell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J. W., 2003, Research Design. Qualitative, Quantitative and Mixed Methods Approaches, II ed., London: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Sage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p. 3-26.</w:t>
            </w:r>
          </w:p>
          <w:p w14:paraId="0404871E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3CC02F97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Discourse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in Society,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Website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Teun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A. van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Dijk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Pr="00AE5AB4">
                <w:rPr>
                  <w:rStyle w:val="Hipercze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pl-PL"/>
                </w:rPr>
                <w:t>http://www.discourses.org</w:t>
              </w:r>
            </w:hyperlink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. </w:t>
            </w:r>
          </w:p>
          <w:p w14:paraId="33EE7558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E18815E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MacDonald S. &amp;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Headlam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N.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nd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Research Methods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Handbook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Introductory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guide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to research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methods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social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research, CLES, Manchester, p. 7-72.</w:t>
            </w:r>
          </w:p>
          <w:p w14:paraId="6D27C92A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A5D3E2E" w14:textId="77777777" w:rsidR="000571F4" w:rsidRPr="00AE5AB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Ritchie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J. &amp; Lewis J., 2003, Qualitative Research Practice. A Guide for Social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Sciecne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Students and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Reserchers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London: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Sage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p. 77-198.</w:t>
            </w:r>
          </w:p>
          <w:p w14:paraId="5627302B" w14:textId="77777777" w:rsidR="000571F4" w:rsidRPr="00AE5AB4" w:rsidRDefault="000571F4" w:rsidP="000571F4">
            <w:pPr>
              <w:tabs>
                <w:tab w:val="left" w:pos="1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386FCA12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Shiffrin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D.,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Tannen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D., Hamilton H.E. (ed.), 2003, The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Handbook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Discourse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Analysis, </w:t>
            </w:r>
            <w:proofErr w:type="spellStart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Blackwell</w:t>
            </w:r>
            <w:proofErr w:type="spellEnd"/>
            <w:r w:rsidRPr="00AE5A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Publishing, p. 349-436; 518-535; 635-670.</w:t>
            </w:r>
          </w:p>
          <w:p w14:paraId="33A7F652" w14:textId="77777777" w:rsidR="000571F4" w:rsidRDefault="000571F4" w:rsidP="000571F4">
            <w:pPr>
              <w:tabs>
                <w:tab w:val="left" w:pos="1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4DA18333" w14:textId="77777777" w:rsidR="000571F4" w:rsidRDefault="000571F4" w:rsidP="000571F4">
            <w:pPr>
              <w:tabs>
                <w:tab w:val="left" w:pos="1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uzupełniająca </w:t>
            </w:r>
          </w:p>
          <w:p w14:paraId="48332C72" w14:textId="77777777" w:rsidR="000571F4" w:rsidRDefault="000571F4" w:rsidP="000571F4">
            <w:pPr>
              <w:tabs>
                <w:tab w:val="left" w:pos="14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ab/>
            </w:r>
          </w:p>
          <w:p w14:paraId="6E3CE0FC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Alasuutari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P.,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Bickman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L.,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BrannenJ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 (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eds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.), The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Handbook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of Social Research Methods, SAGE.</w:t>
            </w:r>
          </w:p>
          <w:p w14:paraId="30902001" w14:textId="77777777" w:rsidR="000571F4" w:rsidRPr="00F71E7E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42894F7" w14:textId="77777777" w:rsidR="000571F4" w:rsidRPr="00F71E7E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Babbie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E., 2007, The Practice of Social Research, Thomson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Higher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Education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</w:p>
          <w:p w14:paraId="43E78FF6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58AAE1B" w14:textId="77777777" w:rsidR="000571F4" w:rsidRPr="00F71E7E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Berger, A. A., 2000, Media and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Communication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Research Methods.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An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Introduction to Qualitative and Quantitative Approaches, Thousand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Oaks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London, New Delhi.</w:t>
            </w:r>
          </w:p>
          <w:p w14:paraId="5445FE33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1C35D3CE" w14:textId="77777777" w:rsidR="000571F4" w:rsidRPr="00F71E7E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Dexter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L.A., 2006, Elite and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specialized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interviewing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ECPR Press, pp.31-72 (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chapter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2).</w:t>
            </w:r>
          </w:p>
          <w:p w14:paraId="580B412E" w14:textId="77777777" w:rsidR="000571F4" w:rsidRPr="00F71E7E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Kvale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S., 2008,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Doing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Interviews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SAGE.</w:t>
            </w:r>
          </w:p>
          <w:p w14:paraId="42D05628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4D860B35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Krippendorf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K., 1980, Content Analysis.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An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Introduction to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Its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Methodology, London: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Sage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p. 21-96; 169-180.</w:t>
            </w:r>
          </w:p>
          <w:p w14:paraId="2A68BF74" w14:textId="77777777" w:rsidR="000571F4" w:rsidRPr="00F71E7E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0F859EC2" w14:textId="77777777" w:rsidR="000571F4" w:rsidRPr="00F71E7E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Oppenheim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A. N. 2000,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Questionnaire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Design,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Interviewing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Attitude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Measurement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2nd ed.,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Bloomsbury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Academic.</w:t>
            </w:r>
          </w:p>
          <w:p w14:paraId="1428353F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58F7146" w14:textId="77777777" w:rsidR="000571F4" w:rsidRPr="00F71E7E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della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Porta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D. and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Keating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M. (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eds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), 2008, Approaches and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Methodologies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in the Social Sciences. A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Pluralist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Perspective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Cambridge: Cambridge University Press.</w:t>
            </w:r>
          </w:p>
          <w:p w14:paraId="4AF97DE5" w14:textId="77777777" w:rsidR="000571F4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B2487CD" w14:textId="4D37AEA8" w:rsidR="000571F4" w:rsidRPr="009D2629" w:rsidRDefault="000571F4" w:rsidP="0005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Schreier</w:t>
            </w:r>
            <w:proofErr w:type="spellEnd"/>
            <w:r w:rsidRPr="00F71E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M., 2012, Qualitative Content Analysis in Practice, SAGE.</w:t>
            </w: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068E" w14:textId="77777777" w:rsidR="007C5CD1" w:rsidRDefault="007C5CD1" w:rsidP="009D2629">
      <w:pPr>
        <w:spacing w:after="0" w:line="240" w:lineRule="auto"/>
      </w:pPr>
      <w:r>
        <w:separator/>
      </w:r>
    </w:p>
  </w:endnote>
  <w:endnote w:type="continuationSeparator" w:id="0">
    <w:p w14:paraId="2CE75EED" w14:textId="77777777" w:rsidR="007C5CD1" w:rsidRDefault="007C5CD1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F30D" w14:textId="77777777" w:rsidR="007C5CD1" w:rsidRDefault="007C5CD1" w:rsidP="009D2629">
      <w:pPr>
        <w:spacing w:after="0" w:line="240" w:lineRule="auto"/>
      </w:pPr>
      <w:r>
        <w:separator/>
      </w:r>
    </w:p>
  </w:footnote>
  <w:footnote w:type="continuationSeparator" w:id="0">
    <w:p w14:paraId="66AEAD33" w14:textId="77777777" w:rsidR="007C5CD1" w:rsidRDefault="007C5CD1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571F4"/>
    <w:rsid w:val="000D47E0"/>
    <w:rsid w:val="000F2145"/>
    <w:rsid w:val="001324E4"/>
    <w:rsid w:val="001C313B"/>
    <w:rsid w:val="00216BC7"/>
    <w:rsid w:val="00267253"/>
    <w:rsid w:val="002D6077"/>
    <w:rsid w:val="003D7F42"/>
    <w:rsid w:val="00423876"/>
    <w:rsid w:val="00460EDB"/>
    <w:rsid w:val="00573862"/>
    <w:rsid w:val="007C5CD1"/>
    <w:rsid w:val="009B55CC"/>
    <w:rsid w:val="009D2629"/>
    <w:rsid w:val="00A74AED"/>
    <w:rsid w:val="00BD748B"/>
    <w:rsid w:val="00BE4136"/>
    <w:rsid w:val="00C719A0"/>
    <w:rsid w:val="00CF19D1"/>
    <w:rsid w:val="00E626A3"/>
    <w:rsid w:val="00F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7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urs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commons.usf.edu/oa_textbooks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2021-01-07T11:19:00Z</dcterms:created>
  <dcterms:modified xsi:type="dcterms:W3CDTF">2021-01-07T11:19:00Z</dcterms:modified>
</cp:coreProperties>
</file>